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4E" w:rsidRDefault="00F54ED3" w:rsidP="00203048">
      <w:pPr>
        <w:pStyle w:val="Pa41"/>
        <w:spacing w:after="334"/>
        <w:jc w:val="center"/>
        <w:rPr>
          <w:b/>
          <w:bCs/>
          <w:color w:val="000000"/>
          <w:sz w:val="44"/>
          <w:szCs w:val="44"/>
        </w:rPr>
      </w:pPr>
      <w:bookmarkStart w:id="0" w:name="_GoBack"/>
      <w:bookmarkEnd w:id="0"/>
      <w:r>
        <w:rPr>
          <w:b/>
          <w:bCs/>
          <w:color w:val="000000"/>
          <w:sz w:val="44"/>
          <w:szCs w:val="44"/>
        </w:rPr>
        <w:t>Clontarf Beach S</w:t>
      </w:r>
      <w:r w:rsidR="00203048">
        <w:rPr>
          <w:b/>
          <w:bCs/>
          <w:color w:val="000000"/>
          <w:sz w:val="44"/>
          <w:szCs w:val="44"/>
        </w:rPr>
        <w:t xml:space="preserve">tate </w:t>
      </w:r>
      <w:r>
        <w:rPr>
          <w:b/>
          <w:bCs/>
          <w:color w:val="000000"/>
          <w:sz w:val="44"/>
          <w:szCs w:val="44"/>
        </w:rPr>
        <w:t>H</w:t>
      </w:r>
      <w:r w:rsidR="00203048">
        <w:rPr>
          <w:b/>
          <w:bCs/>
          <w:color w:val="000000"/>
          <w:sz w:val="44"/>
          <w:szCs w:val="44"/>
        </w:rPr>
        <w:t xml:space="preserve">igh </w:t>
      </w:r>
      <w:r>
        <w:rPr>
          <w:b/>
          <w:bCs/>
          <w:color w:val="000000"/>
          <w:sz w:val="44"/>
          <w:szCs w:val="44"/>
        </w:rPr>
        <w:t>S</w:t>
      </w:r>
      <w:r w:rsidR="00203048">
        <w:rPr>
          <w:b/>
          <w:bCs/>
          <w:color w:val="000000"/>
          <w:sz w:val="44"/>
          <w:szCs w:val="44"/>
        </w:rPr>
        <w:t>chool</w:t>
      </w:r>
      <w:r>
        <w:rPr>
          <w:b/>
          <w:bCs/>
          <w:color w:val="000000"/>
          <w:sz w:val="44"/>
          <w:szCs w:val="44"/>
        </w:rPr>
        <w:t xml:space="preserve"> </w:t>
      </w:r>
      <w:r w:rsidR="00F123FC" w:rsidRPr="006650F7">
        <w:rPr>
          <w:b/>
          <w:bCs/>
          <w:color w:val="000000"/>
          <w:sz w:val="44"/>
          <w:szCs w:val="44"/>
        </w:rPr>
        <w:t>Cybersafety Policy</w:t>
      </w:r>
    </w:p>
    <w:p w:rsidR="008674D6" w:rsidRDefault="000C0E4E" w:rsidP="008674D6">
      <w:pPr>
        <w:pStyle w:val="Default"/>
        <w:ind w:left="360"/>
        <w:jc w:val="both"/>
        <w:rPr>
          <w:sz w:val="22"/>
          <w:szCs w:val="22"/>
        </w:rPr>
      </w:pPr>
      <w:r w:rsidRPr="002C4BB6">
        <w:rPr>
          <w:bCs/>
          <w:sz w:val="22"/>
          <w:szCs w:val="22"/>
        </w:rPr>
        <w:t>Clontarf Beach State High School</w:t>
      </w:r>
      <w:r w:rsidRPr="000C0E4E">
        <w:rPr>
          <w:b/>
          <w:bCs/>
          <w:sz w:val="22"/>
          <w:szCs w:val="22"/>
        </w:rPr>
        <w:t xml:space="preserve"> </w:t>
      </w:r>
      <w:r w:rsidRPr="000C0E4E">
        <w:rPr>
          <w:sz w:val="22"/>
          <w:szCs w:val="22"/>
        </w:rPr>
        <w:t>embraces the opportunities that technology and the internet provide to students for learning, being creative and socialising online. Use of online communication and social media sites and apps can provide positive social development experiences through an opportunity to develop friendships and shape identities.</w:t>
      </w:r>
      <w:r w:rsidR="008674D6">
        <w:rPr>
          <w:sz w:val="22"/>
          <w:szCs w:val="22"/>
        </w:rPr>
        <w:t xml:space="preserve">  </w:t>
      </w:r>
      <w:r w:rsidRPr="000C0E4E">
        <w:rPr>
          <w:sz w:val="22"/>
          <w:szCs w:val="22"/>
        </w:rPr>
        <w:t>When used safely, social media sites and apps can provide positive opportunities for</w:t>
      </w:r>
      <w:r>
        <w:rPr>
          <w:sz w:val="22"/>
          <w:szCs w:val="22"/>
        </w:rPr>
        <w:t xml:space="preserve"> </w:t>
      </w:r>
      <w:r w:rsidRPr="000C0E4E">
        <w:rPr>
          <w:sz w:val="22"/>
          <w:szCs w:val="22"/>
        </w:rPr>
        <w:t>social learning and development. However, inappropriate or misguided use can lead</w:t>
      </w:r>
      <w:r>
        <w:rPr>
          <w:sz w:val="22"/>
          <w:szCs w:val="22"/>
        </w:rPr>
        <w:t xml:space="preserve"> </w:t>
      </w:r>
      <w:r w:rsidRPr="000C0E4E">
        <w:rPr>
          <w:sz w:val="22"/>
          <w:szCs w:val="22"/>
        </w:rPr>
        <w:t>to negative outcomes for the user and others.</w:t>
      </w:r>
      <w:r w:rsidR="008674D6">
        <w:rPr>
          <w:sz w:val="22"/>
          <w:szCs w:val="22"/>
        </w:rPr>
        <w:t xml:space="preserve">  </w:t>
      </w:r>
    </w:p>
    <w:p w:rsidR="008674D6" w:rsidRDefault="008674D6" w:rsidP="008674D6">
      <w:pPr>
        <w:pStyle w:val="Default"/>
        <w:ind w:left="360"/>
        <w:jc w:val="both"/>
        <w:rPr>
          <w:sz w:val="22"/>
          <w:szCs w:val="22"/>
        </w:rPr>
      </w:pPr>
    </w:p>
    <w:p w:rsidR="008674D6" w:rsidRDefault="000C0E4E" w:rsidP="008674D6">
      <w:pPr>
        <w:pStyle w:val="Default"/>
        <w:ind w:left="360"/>
        <w:jc w:val="both"/>
        <w:rPr>
          <w:sz w:val="22"/>
          <w:szCs w:val="22"/>
        </w:rPr>
      </w:pPr>
      <w:r w:rsidRPr="002C4BB6">
        <w:rPr>
          <w:bCs/>
          <w:sz w:val="22"/>
          <w:szCs w:val="22"/>
        </w:rPr>
        <w:t>Clontarf Beach State High School</w:t>
      </w:r>
      <w:r w:rsidRPr="000C0E4E">
        <w:rPr>
          <w:b/>
          <w:bCs/>
          <w:sz w:val="22"/>
          <w:szCs w:val="22"/>
        </w:rPr>
        <w:t xml:space="preserve"> </w:t>
      </w:r>
      <w:r w:rsidRPr="000C0E4E">
        <w:rPr>
          <w:sz w:val="22"/>
          <w:szCs w:val="22"/>
        </w:rPr>
        <w:t>is committed to promoting the responsible and positive use of</w:t>
      </w:r>
      <w:r>
        <w:rPr>
          <w:sz w:val="22"/>
          <w:szCs w:val="22"/>
        </w:rPr>
        <w:t xml:space="preserve"> </w:t>
      </w:r>
      <w:r w:rsidRPr="000C0E4E">
        <w:rPr>
          <w:sz w:val="22"/>
          <w:szCs w:val="22"/>
        </w:rPr>
        <w:t>social media sites and apps.</w:t>
      </w:r>
      <w:r w:rsidR="008674D6">
        <w:rPr>
          <w:sz w:val="22"/>
          <w:szCs w:val="22"/>
        </w:rPr>
        <w:t xml:space="preserve">  </w:t>
      </w:r>
      <w:r w:rsidRPr="000C0E4E">
        <w:rPr>
          <w:sz w:val="22"/>
          <w:szCs w:val="22"/>
        </w:rPr>
        <w:t xml:space="preserve">No student of </w:t>
      </w:r>
      <w:r w:rsidRPr="002C4BB6">
        <w:rPr>
          <w:bCs/>
          <w:sz w:val="22"/>
          <w:szCs w:val="22"/>
        </w:rPr>
        <w:t>Clontarf Beach State High School</w:t>
      </w:r>
      <w:r w:rsidRPr="000C0E4E">
        <w:rPr>
          <w:b/>
          <w:bCs/>
          <w:sz w:val="22"/>
          <w:szCs w:val="22"/>
        </w:rPr>
        <w:t xml:space="preserve"> </w:t>
      </w:r>
      <w:r w:rsidRPr="000C0E4E">
        <w:rPr>
          <w:sz w:val="22"/>
          <w:szCs w:val="22"/>
        </w:rPr>
        <w:t>will face disciplinary action for simply having an</w:t>
      </w:r>
      <w:r>
        <w:rPr>
          <w:sz w:val="22"/>
          <w:szCs w:val="22"/>
        </w:rPr>
        <w:t xml:space="preserve"> </w:t>
      </w:r>
      <w:r w:rsidRPr="000C0E4E">
        <w:rPr>
          <w:sz w:val="22"/>
          <w:szCs w:val="22"/>
        </w:rPr>
        <w:t>account on Facebook or other social media site.</w:t>
      </w:r>
      <w:r w:rsidR="008674D6">
        <w:rPr>
          <w:sz w:val="22"/>
          <w:szCs w:val="22"/>
        </w:rPr>
        <w:t xml:space="preserve">  </w:t>
      </w:r>
      <w:r w:rsidRPr="000B1349">
        <w:rPr>
          <w:sz w:val="22"/>
          <w:szCs w:val="22"/>
        </w:rPr>
        <w:t xml:space="preserve">As </w:t>
      </w:r>
      <w:r w:rsidR="000B1349" w:rsidRPr="000B1349">
        <w:rPr>
          <w:sz w:val="22"/>
          <w:szCs w:val="22"/>
        </w:rPr>
        <w:t>outlined o</w:t>
      </w:r>
      <w:r w:rsidRPr="000B1349">
        <w:rPr>
          <w:sz w:val="22"/>
          <w:szCs w:val="22"/>
        </w:rPr>
        <w:t xml:space="preserve">n </w:t>
      </w:r>
      <w:r w:rsidR="000B1349" w:rsidRPr="000B1349">
        <w:rPr>
          <w:sz w:val="22"/>
          <w:szCs w:val="22"/>
        </w:rPr>
        <w:t xml:space="preserve">Pages 13 and 14 </w:t>
      </w:r>
      <w:r w:rsidRPr="000B1349">
        <w:rPr>
          <w:sz w:val="22"/>
          <w:szCs w:val="22"/>
        </w:rPr>
        <w:t xml:space="preserve">of </w:t>
      </w:r>
      <w:r w:rsidR="000B1349" w:rsidRPr="000B1349">
        <w:rPr>
          <w:bCs/>
          <w:sz w:val="22"/>
          <w:szCs w:val="22"/>
        </w:rPr>
        <w:t>the school’s Responsible</w:t>
      </w:r>
      <w:r w:rsidRPr="000B1349">
        <w:rPr>
          <w:sz w:val="22"/>
          <w:szCs w:val="22"/>
        </w:rPr>
        <w:t xml:space="preserve"> Behaviour Plan </w:t>
      </w:r>
      <w:r w:rsidR="000B1349" w:rsidRPr="000B1349">
        <w:rPr>
          <w:sz w:val="22"/>
          <w:szCs w:val="22"/>
        </w:rPr>
        <w:t xml:space="preserve">for Students </w:t>
      </w:r>
      <w:r w:rsidRPr="000B1349">
        <w:rPr>
          <w:sz w:val="22"/>
          <w:szCs w:val="22"/>
        </w:rPr>
        <w:t xml:space="preserve">– </w:t>
      </w:r>
      <w:r w:rsidR="000B1349" w:rsidRPr="000B1349">
        <w:rPr>
          <w:sz w:val="22"/>
          <w:szCs w:val="22"/>
        </w:rPr>
        <w:t>Bullying and Cyberbullying</w:t>
      </w:r>
      <w:r w:rsidRPr="000B1349">
        <w:rPr>
          <w:sz w:val="22"/>
          <w:szCs w:val="22"/>
        </w:rPr>
        <w:t>, it is unacceptable for students to bully, harass or</w:t>
      </w:r>
      <w:r w:rsidR="002C4BB6" w:rsidRPr="000B1349">
        <w:rPr>
          <w:sz w:val="22"/>
          <w:szCs w:val="22"/>
        </w:rPr>
        <w:t xml:space="preserve"> </w:t>
      </w:r>
      <w:r w:rsidRPr="000B1349">
        <w:rPr>
          <w:sz w:val="22"/>
          <w:szCs w:val="22"/>
        </w:rPr>
        <w:t xml:space="preserve">victimise another person whether within </w:t>
      </w:r>
      <w:r w:rsidRPr="000B1349">
        <w:rPr>
          <w:bCs/>
          <w:sz w:val="22"/>
          <w:szCs w:val="22"/>
        </w:rPr>
        <w:t>Clontarf Beach State High School</w:t>
      </w:r>
      <w:r w:rsidRPr="000B1349">
        <w:rPr>
          <w:b/>
          <w:bCs/>
          <w:sz w:val="22"/>
          <w:szCs w:val="22"/>
        </w:rPr>
        <w:t xml:space="preserve"> </w:t>
      </w:r>
      <w:r w:rsidRPr="000B1349">
        <w:rPr>
          <w:sz w:val="22"/>
          <w:szCs w:val="22"/>
        </w:rPr>
        <w:t>grounds or while</w:t>
      </w:r>
      <w:r w:rsidR="002C4BB6" w:rsidRPr="000B1349">
        <w:rPr>
          <w:sz w:val="22"/>
          <w:szCs w:val="22"/>
        </w:rPr>
        <w:t xml:space="preserve"> </w:t>
      </w:r>
      <w:r w:rsidRPr="000B1349">
        <w:rPr>
          <w:sz w:val="22"/>
          <w:szCs w:val="22"/>
        </w:rPr>
        <w:t xml:space="preserve">online. </w:t>
      </w:r>
    </w:p>
    <w:p w:rsidR="008674D6" w:rsidRDefault="008674D6" w:rsidP="008674D6">
      <w:pPr>
        <w:pStyle w:val="Default"/>
        <w:ind w:left="360"/>
        <w:jc w:val="both"/>
        <w:rPr>
          <w:sz w:val="22"/>
          <w:szCs w:val="22"/>
        </w:rPr>
      </w:pPr>
    </w:p>
    <w:p w:rsidR="000C0E4E" w:rsidRDefault="000C0E4E" w:rsidP="00203048">
      <w:pPr>
        <w:pStyle w:val="Default"/>
        <w:ind w:left="360"/>
        <w:jc w:val="both"/>
        <w:rPr>
          <w:sz w:val="22"/>
          <w:szCs w:val="22"/>
        </w:rPr>
      </w:pPr>
      <w:r w:rsidRPr="000B1349">
        <w:rPr>
          <w:sz w:val="22"/>
          <w:szCs w:val="22"/>
        </w:rPr>
        <w:t>Inappropriate online behaviours can have a negative impact on student</w:t>
      </w:r>
      <w:r w:rsidR="002C4BB6" w:rsidRPr="000B1349">
        <w:rPr>
          <w:sz w:val="22"/>
          <w:szCs w:val="22"/>
        </w:rPr>
        <w:t xml:space="preserve"> </w:t>
      </w:r>
      <w:r w:rsidRPr="000B1349">
        <w:rPr>
          <w:sz w:val="22"/>
          <w:szCs w:val="22"/>
        </w:rPr>
        <w:t xml:space="preserve">learning and the good order and management of </w:t>
      </w:r>
      <w:r w:rsidR="002C4BB6" w:rsidRPr="000B1349">
        <w:rPr>
          <w:bCs/>
          <w:sz w:val="22"/>
          <w:szCs w:val="22"/>
        </w:rPr>
        <w:t>Clontarf Beach State High School</w:t>
      </w:r>
      <w:r w:rsidR="002C4BB6" w:rsidRPr="000B1349">
        <w:rPr>
          <w:b/>
          <w:bCs/>
          <w:sz w:val="22"/>
          <w:szCs w:val="22"/>
        </w:rPr>
        <w:t xml:space="preserve"> </w:t>
      </w:r>
      <w:r w:rsidRPr="000B1349">
        <w:rPr>
          <w:sz w:val="22"/>
          <w:szCs w:val="22"/>
        </w:rPr>
        <w:t>– whether those</w:t>
      </w:r>
      <w:r w:rsidR="002C4BB6" w:rsidRPr="000B1349">
        <w:rPr>
          <w:sz w:val="22"/>
          <w:szCs w:val="22"/>
        </w:rPr>
        <w:t xml:space="preserve"> </w:t>
      </w:r>
      <w:r w:rsidRPr="000B1349">
        <w:rPr>
          <w:sz w:val="22"/>
          <w:szCs w:val="22"/>
        </w:rPr>
        <w:t>behaviours occur during or outside school hours.</w:t>
      </w:r>
      <w:r w:rsidR="008674D6">
        <w:rPr>
          <w:sz w:val="22"/>
          <w:szCs w:val="22"/>
        </w:rPr>
        <w:t xml:space="preserve">  </w:t>
      </w:r>
      <w:r w:rsidRPr="000C0E4E">
        <w:rPr>
          <w:sz w:val="22"/>
          <w:szCs w:val="22"/>
        </w:rPr>
        <w:t xml:space="preserve">This policy reflects the importance of students at </w:t>
      </w:r>
      <w:r w:rsidR="002C4BB6" w:rsidRPr="002C4BB6">
        <w:rPr>
          <w:bCs/>
          <w:sz w:val="22"/>
          <w:szCs w:val="22"/>
        </w:rPr>
        <w:t>Clontarf Beach State High School</w:t>
      </w:r>
      <w:r w:rsidR="002C4BB6" w:rsidRPr="000C0E4E">
        <w:rPr>
          <w:b/>
          <w:bCs/>
          <w:sz w:val="22"/>
          <w:szCs w:val="22"/>
        </w:rPr>
        <w:t xml:space="preserve"> </w:t>
      </w:r>
      <w:r w:rsidR="00B66666">
        <w:rPr>
          <w:sz w:val="22"/>
          <w:szCs w:val="22"/>
        </w:rPr>
        <w:t xml:space="preserve">engaging </w:t>
      </w:r>
      <w:r w:rsidRPr="000C0E4E">
        <w:rPr>
          <w:sz w:val="22"/>
          <w:szCs w:val="22"/>
        </w:rPr>
        <w:t>appropriate</w:t>
      </w:r>
      <w:r w:rsidR="00B66666">
        <w:rPr>
          <w:sz w:val="22"/>
          <w:szCs w:val="22"/>
        </w:rPr>
        <w:t>ly when</w:t>
      </w:r>
      <w:r w:rsidRPr="000C0E4E">
        <w:rPr>
          <w:sz w:val="22"/>
          <w:szCs w:val="22"/>
        </w:rPr>
        <w:t xml:space="preserve"> online </w:t>
      </w:r>
      <w:r w:rsidR="00203048">
        <w:rPr>
          <w:sz w:val="22"/>
          <w:szCs w:val="22"/>
        </w:rPr>
        <w:t>and is to be read in conjunction with the school’s Responsible Behaviour Plan for Students</w:t>
      </w:r>
      <w:r w:rsidRPr="000C0E4E">
        <w:rPr>
          <w:sz w:val="22"/>
          <w:szCs w:val="22"/>
        </w:rPr>
        <w:t>.</w:t>
      </w:r>
    </w:p>
    <w:p w:rsidR="00203048" w:rsidRDefault="00203048" w:rsidP="00203048">
      <w:pPr>
        <w:pStyle w:val="Default"/>
        <w:jc w:val="both"/>
        <w:rPr>
          <w:sz w:val="22"/>
          <w:szCs w:val="22"/>
        </w:rPr>
      </w:pPr>
    </w:p>
    <w:p w:rsidR="000C0E4E" w:rsidRPr="000C0E4E" w:rsidRDefault="008674D6" w:rsidP="000C0E4E">
      <w:pPr>
        <w:autoSpaceDE w:val="0"/>
        <w:autoSpaceDN w:val="0"/>
        <w:adjustRightInd w:val="0"/>
        <w:spacing w:after="100" w:line="361" w:lineRule="atLeast"/>
        <w:jc w:val="both"/>
        <w:rPr>
          <w:rFonts w:ascii="Arial" w:eastAsiaTheme="minorEastAsia" w:hAnsi="Arial" w:cs="Arial"/>
          <w:b/>
          <w:color w:val="000000"/>
          <w:sz w:val="28"/>
          <w:szCs w:val="28"/>
          <w:lang w:eastAsia="zh-TW"/>
        </w:rPr>
      </w:pPr>
      <w:r>
        <w:rPr>
          <w:rFonts w:ascii="Arial" w:eastAsiaTheme="minorEastAsia" w:hAnsi="Arial" w:cs="Arial"/>
          <w:b/>
          <w:color w:val="000000"/>
          <w:sz w:val="28"/>
          <w:szCs w:val="28"/>
          <w:lang w:eastAsia="zh-TW"/>
        </w:rPr>
        <w:t>Role of Social M</w:t>
      </w:r>
      <w:r w:rsidR="000C0E4E" w:rsidRPr="000C0E4E">
        <w:rPr>
          <w:rFonts w:ascii="Arial" w:eastAsiaTheme="minorEastAsia" w:hAnsi="Arial" w:cs="Arial"/>
          <w:b/>
          <w:color w:val="000000"/>
          <w:sz w:val="28"/>
          <w:szCs w:val="28"/>
          <w:lang w:eastAsia="zh-TW"/>
        </w:rPr>
        <w:t>edia</w:t>
      </w:r>
    </w:p>
    <w:p w:rsidR="002C4BB6" w:rsidRDefault="002C4BB6" w:rsidP="00924595">
      <w:pPr>
        <w:numPr>
          <w:ilvl w:val="0"/>
          <w:numId w:val="4"/>
        </w:numPr>
        <w:autoSpaceDE w:val="0"/>
        <w:autoSpaceDN w:val="0"/>
        <w:adjustRightInd w:val="0"/>
        <w:spacing w:after="140"/>
        <w:jc w:val="both"/>
        <w:rPr>
          <w:rFonts w:ascii="Arial" w:eastAsiaTheme="minorEastAsia" w:hAnsi="Arial" w:cs="Arial"/>
          <w:color w:val="000000"/>
          <w:sz w:val="22"/>
          <w:szCs w:val="22"/>
          <w:lang w:eastAsia="zh-TW"/>
        </w:rPr>
      </w:pPr>
    </w:p>
    <w:p w:rsidR="000B1349" w:rsidRDefault="000C0E4E" w:rsidP="007353B8">
      <w:pPr>
        <w:numPr>
          <w:ilvl w:val="0"/>
          <w:numId w:val="7"/>
        </w:numPr>
        <w:autoSpaceDE w:val="0"/>
        <w:autoSpaceDN w:val="0"/>
        <w:adjustRightInd w:val="0"/>
        <w:spacing w:after="140"/>
        <w:jc w:val="both"/>
        <w:rPr>
          <w:rFonts w:ascii="Arial" w:eastAsiaTheme="minorEastAsia" w:hAnsi="Arial" w:cs="Arial"/>
          <w:color w:val="000000"/>
          <w:sz w:val="22"/>
          <w:szCs w:val="22"/>
          <w:lang w:eastAsia="zh-TW"/>
        </w:rPr>
      </w:pPr>
      <w:r w:rsidRPr="000B1349">
        <w:rPr>
          <w:rFonts w:ascii="Arial" w:eastAsiaTheme="minorEastAsia" w:hAnsi="Arial" w:cs="Arial"/>
          <w:color w:val="000000"/>
          <w:sz w:val="22"/>
          <w:szCs w:val="22"/>
          <w:lang w:eastAsia="zh-TW"/>
        </w:rPr>
        <w:t>The majority of young people use social media sites and apps on a daily basis for</w:t>
      </w:r>
      <w:r w:rsidR="002C4BB6" w:rsidRPr="000B1349">
        <w:rPr>
          <w:rFonts w:ascii="Arial" w:eastAsiaTheme="minorEastAsia" w:hAnsi="Arial" w:cs="Arial"/>
          <w:color w:val="000000"/>
          <w:sz w:val="22"/>
          <w:szCs w:val="22"/>
          <w:lang w:eastAsia="zh-TW"/>
        </w:rPr>
        <w:t xml:space="preserve"> </w:t>
      </w:r>
      <w:r w:rsidRPr="000B1349">
        <w:rPr>
          <w:rFonts w:ascii="Arial" w:eastAsiaTheme="minorEastAsia" w:hAnsi="Arial" w:cs="Arial"/>
          <w:color w:val="000000"/>
          <w:sz w:val="22"/>
          <w:szCs w:val="22"/>
          <w:lang w:eastAsia="zh-TW"/>
        </w:rPr>
        <w:t>school work, entertainment and to keep in contact with friends. Unfortunately, some</w:t>
      </w:r>
      <w:r w:rsidR="002C4BB6" w:rsidRPr="000B1349">
        <w:rPr>
          <w:rFonts w:ascii="Arial" w:eastAsiaTheme="minorEastAsia" w:hAnsi="Arial" w:cs="Arial"/>
          <w:color w:val="000000"/>
          <w:sz w:val="22"/>
          <w:szCs w:val="22"/>
          <w:lang w:eastAsia="zh-TW"/>
        </w:rPr>
        <w:t xml:space="preserve"> </w:t>
      </w:r>
      <w:r w:rsidRPr="000B1349">
        <w:rPr>
          <w:rFonts w:ascii="Arial" w:eastAsiaTheme="minorEastAsia" w:hAnsi="Arial" w:cs="Arial"/>
          <w:color w:val="000000"/>
          <w:sz w:val="22"/>
          <w:szCs w:val="22"/>
          <w:lang w:eastAsia="zh-TW"/>
        </w:rPr>
        <w:t>young people misuse social media technologies and engage in cyberbullying.</w:t>
      </w:r>
    </w:p>
    <w:p w:rsidR="000C0E4E" w:rsidRPr="000B1349" w:rsidRDefault="000C0E4E" w:rsidP="007353B8">
      <w:pPr>
        <w:numPr>
          <w:ilvl w:val="0"/>
          <w:numId w:val="7"/>
        </w:numPr>
        <w:autoSpaceDE w:val="0"/>
        <w:autoSpaceDN w:val="0"/>
        <w:adjustRightInd w:val="0"/>
        <w:spacing w:after="140"/>
        <w:jc w:val="both"/>
        <w:rPr>
          <w:rFonts w:ascii="Arial" w:eastAsiaTheme="minorEastAsia" w:hAnsi="Arial" w:cs="Arial"/>
          <w:color w:val="000000"/>
          <w:sz w:val="22"/>
          <w:szCs w:val="22"/>
          <w:lang w:eastAsia="zh-TW"/>
        </w:rPr>
      </w:pPr>
      <w:r w:rsidRPr="000B1349">
        <w:rPr>
          <w:rFonts w:ascii="Arial" w:eastAsiaTheme="minorEastAsia" w:hAnsi="Arial" w:cs="Arial"/>
          <w:color w:val="000000"/>
          <w:sz w:val="22"/>
          <w:szCs w:val="22"/>
          <w:lang w:eastAsia="zh-TW"/>
        </w:rPr>
        <w:t>Social media by its nature will result in the disclosure and sharing of personal</w:t>
      </w:r>
      <w:r w:rsidR="002C4BB6" w:rsidRPr="000B1349">
        <w:rPr>
          <w:rFonts w:ascii="Arial" w:eastAsiaTheme="minorEastAsia" w:hAnsi="Arial" w:cs="Arial"/>
          <w:color w:val="000000"/>
          <w:sz w:val="22"/>
          <w:szCs w:val="22"/>
          <w:lang w:eastAsia="zh-TW"/>
        </w:rPr>
        <w:t xml:space="preserve"> </w:t>
      </w:r>
      <w:r w:rsidRPr="000B1349">
        <w:rPr>
          <w:rFonts w:ascii="Arial" w:eastAsiaTheme="minorEastAsia" w:hAnsi="Arial" w:cs="Arial"/>
          <w:color w:val="000000"/>
          <w:sz w:val="22"/>
          <w:szCs w:val="22"/>
          <w:lang w:eastAsia="zh-TW"/>
        </w:rPr>
        <w:t>information. By signing up for a social media account, users are providing their</w:t>
      </w:r>
      <w:r w:rsidR="002C4BB6" w:rsidRPr="000B1349">
        <w:rPr>
          <w:rFonts w:ascii="Arial" w:eastAsiaTheme="minorEastAsia" w:hAnsi="Arial" w:cs="Arial"/>
          <w:color w:val="000000"/>
          <w:sz w:val="22"/>
          <w:szCs w:val="22"/>
          <w:lang w:eastAsia="zh-TW"/>
        </w:rPr>
        <w:t xml:space="preserve"> </w:t>
      </w:r>
      <w:r w:rsidRPr="000B1349">
        <w:rPr>
          <w:rFonts w:ascii="Arial" w:eastAsiaTheme="minorEastAsia" w:hAnsi="Arial" w:cs="Arial"/>
          <w:color w:val="000000"/>
          <w:sz w:val="22"/>
          <w:szCs w:val="22"/>
          <w:lang w:eastAsia="zh-TW"/>
        </w:rPr>
        <w:t>personal information.</w:t>
      </w:r>
    </w:p>
    <w:p w:rsidR="000C0E4E" w:rsidRPr="000C0E4E" w:rsidRDefault="000C0E4E" w:rsidP="00924595">
      <w:pPr>
        <w:numPr>
          <w:ilvl w:val="0"/>
          <w:numId w:val="7"/>
        </w:numPr>
        <w:autoSpaceDE w:val="0"/>
        <w:autoSpaceDN w:val="0"/>
        <w:adjustRightInd w:val="0"/>
        <w:spacing w:after="140"/>
        <w:jc w:val="both"/>
        <w:rPr>
          <w:rFonts w:ascii="Arial" w:eastAsiaTheme="minorEastAsia" w:hAnsi="Arial" w:cs="Arial"/>
          <w:color w:val="000000"/>
          <w:sz w:val="22"/>
          <w:szCs w:val="22"/>
          <w:lang w:eastAsia="zh-TW"/>
        </w:rPr>
      </w:pPr>
      <w:r w:rsidRPr="000C0E4E">
        <w:rPr>
          <w:rFonts w:ascii="Arial" w:eastAsiaTheme="minorEastAsia" w:hAnsi="Arial" w:cs="Arial"/>
          <w:color w:val="000000"/>
          <w:sz w:val="22"/>
          <w:szCs w:val="22"/>
          <w:lang w:eastAsia="zh-TW"/>
        </w:rPr>
        <w:t>Students need to remember that the internet is a free space and many social media</w:t>
      </w:r>
      <w:r w:rsidR="002C4BB6">
        <w:rPr>
          <w:rFonts w:ascii="Arial" w:eastAsiaTheme="minorEastAsia" w:hAnsi="Arial" w:cs="Arial"/>
          <w:color w:val="000000"/>
          <w:sz w:val="22"/>
          <w:szCs w:val="22"/>
          <w:lang w:eastAsia="zh-TW"/>
        </w:rPr>
        <w:t xml:space="preserve"> </w:t>
      </w:r>
      <w:r w:rsidRPr="000C0E4E">
        <w:rPr>
          <w:rFonts w:ascii="Arial" w:eastAsiaTheme="minorEastAsia" w:hAnsi="Arial" w:cs="Arial"/>
          <w:color w:val="000000"/>
          <w:sz w:val="22"/>
          <w:szCs w:val="22"/>
          <w:lang w:eastAsia="zh-TW"/>
        </w:rPr>
        <w:t>sites and apps have limited restrictions placed upon allowable content and regulated</w:t>
      </w:r>
      <w:r w:rsidR="002C4BB6">
        <w:rPr>
          <w:rFonts w:ascii="Arial" w:eastAsiaTheme="minorEastAsia" w:hAnsi="Arial" w:cs="Arial"/>
          <w:color w:val="000000"/>
          <w:sz w:val="22"/>
          <w:szCs w:val="22"/>
          <w:lang w:eastAsia="zh-TW"/>
        </w:rPr>
        <w:t xml:space="preserve"> </w:t>
      </w:r>
      <w:r w:rsidRPr="000C0E4E">
        <w:rPr>
          <w:rFonts w:ascii="Arial" w:eastAsiaTheme="minorEastAsia" w:hAnsi="Arial" w:cs="Arial"/>
          <w:color w:val="000000"/>
          <w:sz w:val="22"/>
          <w:szCs w:val="22"/>
          <w:lang w:eastAsia="zh-TW"/>
        </w:rPr>
        <w:t>procedures for the removal of concerning posts.</w:t>
      </w:r>
    </w:p>
    <w:p w:rsidR="000C0E4E" w:rsidRPr="000C0E4E" w:rsidRDefault="000C0E4E" w:rsidP="00924595">
      <w:pPr>
        <w:numPr>
          <w:ilvl w:val="0"/>
          <w:numId w:val="7"/>
        </w:numPr>
        <w:autoSpaceDE w:val="0"/>
        <w:autoSpaceDN w:val="0"/>
        <w:adjustRightInd w:val="0"/>
        <w:spacing w:after="140"/>
        <w:jc w:val="both"/>
        <w:rPr>
          <w:rFonts w:ascii="Arial" w:eastAsiaTheme="minorEastAsia" w:hAnsi="Arial" w:cs="Arial"/>
          <w:color w:val="000000"/>
          <w:sz w:val="22"/>
          <w:szCs w:val="22"/>
          <w:lang w:eastAsia="zh-TW"/>
        </w:rPr>
      </w:pPr>
      <w:r w:rsidRPr="000C0E4E">
        <w:rPr>
          <w:rFonts w:ascii="Arial" w:eastAsiaTheme="minorEastAsia" w:hAnsi="Arial" w:cs="Arial"/>
          <w:color w:val="000000"/>
          <w:sz w:val="22"/>
          <w:szCs w:val="22"/>
          <w:lang w:eastAsia="zh-TW"/>
        </w:rPr>
        <w:t>Social media sites and apps are designed to share online content widely and rapidly.</w:t>
      </w:r>
      <w:r w:rsidR="002C4BB6">
        <w:rPr>
          <w:rFonts w:ascii="Arial" w:eastAsiaTheme="minorEastAsia" w:hAnsi="Arial" w:cs="Arial"/>
          <w:color w:val="000000"/>
          <w:sz w:val="22"/>
          <w:szCs w:val="22"/>
          <w:lang w:eastAsia="zh-TW"/>
        </w:rPr>
        <w:t xml:space="preserve">  </w:t>
      </w:r>
      <w:r w:rsidRPr="000C0E4E">
        <w:rPr>
          <w:rFonts w:ascii="Arial" w:eastAsiaTheme="minorEastAsia" w:hAnsi="Arial" w:cs="Arial"/>
          <w:color w:val="000000"/>
          <w:sz w:val="22"/>
          <w:szCs w:val="22"/>
          <w:lang w:eastAsia="zh-TW"/>
        </w:rPr>
        <w:t>Once students place information and/or pictures online, they have little to no control</w:t>
      </w:r>
      <w:r w:rsidR="002C4BB6">
        <w:rPr>
          <w:rFonts w:ascii="Arial" w:eastAsiaTheme="minorEastAsia" w:hAnsi="Arial" w:cs="Arial"/>
          <w:color w:val="000000"/>
          <w:sz w:val="22"/>
          <w:szCs w:val="22"/>
          <w:lang w:eastAsia="zh-TW"/>
        </w:rPr>
        <w:t xml:space="preserve"> </w:t>
      </w:r>
      <w:r w:rsidRPr="000C0E4E">
        <w:rPr>
          <w:rFonts w:ascii="Arial" w:eastAsiaTheme="minorEastAsia" w:hAnsi="Arial" w:cs="Arial"/>
          <w:color w:val="000000"/>
          <w:sz w:val="22"/>
          <w:szCs w:val="22"/>
          <w:lang w:eastAsia="zh-TW"/>
        </w:rPr>
        <w:t>over how that content is used.</w:t>
      </w:r>
    </w:p>
    <w:p w:rsidR="000C0E4E" w:rsidRPr="000C0E4E" w:rsidRDefault="000C0E4E" w:rsidP="00924595">
      <w:pPr>
        <w:numPr>
          <w:ilvl w:val="0"/>
          <w:numId w:val="7"/>
        </w:numPr>
        <w:autoSpaceDE w:val="0"/>
        <w:autoSpaceDN w:val="0"/>
        <w:adjustRightInd w:val="0"/>
        <w:jc w:val="both"/>
        <w:rPr>
          <w:rFonts w:ascii="Arial" w:eastAsiaTheme="minorEastAsia" w:hAnsi="Arial" w:cs="Arial"/>
          <w:color w:val="000000"/>
          <w:sz w:val="22"/>
          <w:szCs w:val="22"/>
          <w:lang w:eastAsia="zh-TW"/>
        </w:rPr>
      </w:pPr>
      <w:r w:rsidRPr="000C0E4E">
        <w:rPr>
          <w:rFonts w:ascii="Arial" w:eastAsiaTheme="minorEastAsia" w:hAnsi="Arial" w:cs="Arial"/>
          <w:color w:val="000000"/>
          <w:sz w:val="22"/>
          <w:szCs w:val="22"/>
          <w:lang w:eastAsia="zh-TW"/>
        </w:rPr>
        <w:t>The internet reaches a global audience. Even if students think that comments or photos have been deleted, there can be archived records of the material that will continue to</w:t>
      </w:r>
      <w:r w:rsidR="002C4BB6">
        <w:rPr>
          <w:rFonts w:ascii="Arial" w:eastAsiaTheme="minorEastAsia" w:hAnsi="Arial" w:cs="Arial"/>
          <w:color w:val="000000"/>
          <w:sz w:val="22"/>
          <w:szCs w:val="22"/>
          <w:lang w:eastAsia="zh-TW"/>
        </w:rPr>
        <w:t xml:space="preserve"> </w:t>
      </w:r>
      <w:r w:rsidRPr="000C0E4E">
        <w:rPr>
          <w:rFonts w:ascii="Arial" w:eastAsiaTheme="minorEastAsia" w:hAnsi="Arial" w:cs="Arial"/>
          <w:color w:val="000000"/>
          <w:sz w:val="22"/>
          <w:szCs w:val="22"/>
          <w:lang w:eastAsia="zh-TW"/>
        </w:rPr>
        <w:t>be searchable into the future.</w:t>
      </w:r>
    </w:p>
    <w:p w:rsidR="000C0E4E" w:rsidRPr="000C0E4E" w:rsidRDefault="000C0E4E" w:rsidP="000C0E4E">
      <w:pPr>
        <w:autoSpaceDE w:val="0"/>
        <w:autoSpaceDN w:val="0"/>
        <w:adjustRightInd w:val="0"/>
        <w:jc w:val="both"/>
        <w:rPr>
          <w:rFonts w:ascii="Arial" w:eastAsiaTheme="minorEastAsia" w:hAnsi="Arial" w:cs="Arial"/>
          <w:color w:val="000000"/>
          <w:sz w:val="22"/>
          <w:szCs w:val="22"/>
          <w:lang w:eastAsia="zh-TW"/>
        </w:rPr>
      </w:pPr>
    </w:p>
    <w:p w:rsidR="000C0E4E" w:rsidRPr="000C0E4E" w:rsidRDefault="000C0E4E" w:rsidP="00924595">
      <w:pPr>
        <w:numPr>
          <w:ilvl w:val="0"/>
          <w:numId w:val="7"/>
        </w:numPr>
        <w:autoSpaceDE w:val="0"/>
        <w:autoSpaceDN w:val="0"/>
        <w:adjustRightInd w:val="0"/>
        <w:jc w:val="both"/>
        <w:rPr>
          <w:rFonts w:ascii="Arial" w:eastAsiaTheme="minorEastAsia" w:hAnsi="Arial" w:cs="Arial"/>
          <w:color w:val="000000"/>
          <w:sz w:val="22"/>
          <w:szCs w:val="22"/>
          <w:lang w:eastAsia="zh-TW"/>
        </w:rPr>
      </w:pPr>
      <w:r w:rsidRPr="000C0E4E">
        <w:rPr>
          <w:rFonts w:ascii="Arial" w:eastAsiaTheme="minorEastAsia" w:hAnsi="Arial" w:cs="Arial"/>
          <w:color w:val="000000"/>
          <w:sz w:val="22"/>
          <w:szCs w:val="22"/>
          <w:lang w:eastAsia="zh-TW"/>
        </w:rPr>
        <w:t>Inappropriate online behaviour has the potential to embarrass and affect students,</w:t>
      </w:r>
      <w:r w:rsidR="002C4BB6">
        <w:rPr>
          <w:rFonts w:ascii="Arial" w:eastAsiaTheme="minorEastAsia" w:hAnsi="Arial" w:cs="Arial"/>
          <w:color w:val="000000"/>
          <w:sz w:val="22"/>
          <w:szCs w:val="22"/>
          <w:lang w:eastAsia="zh-TW"/>
        </w:rPr>
        <w:t xml:space="preserve"> </w:t>
      </w:r>
      <w:r w:rsidRPr="000C0E4E">
        <w:rPr>
          <w:rFonts w:ascii="Arial" w:eastAsiaTheme="minorEastAsia" w:hAnsi="Arial" w:cs="Arial"/>
          <w:color w:val="000000"/>
          <w:sz w:val="22"/>
          <w:szCs w:val="22"/>
          <w:lang w:eastAsia="zh-TW"/>
        </w:rPr>
        <w:t>others and the school for years to come.</w:t>
      </w:r>
    </w:p>
    <w:p w:rsidR="00086ED5" w:rsidRDefault="00086ED5" w:rsidP="000C0E4E">
      <w:pPr>
        <w:jc w:val="both"/>
        <w:rPr>
          <w:rFonts w:ascii="Arial" w:hAnsi="Arial" w:cs="Arial"/>
          <w:b/>
          <w:sz w:val="28"/>
          <w:szCs w:val="28"/>
        </w:rPr>
      </w:pPr>
    </w:p>
    <w:p w:rsidR="008E3C1D" w:rsidRPr="002C4BB6" w:rsidRDefault="008674D6" w:rsidP="000C0E4E">
      <w:pPr>
        <w:jc w:val="both"/>
        <w:rPr>
          <w:rFonts w:ascii="Arial" w:hAnsi="Arial" w:cs="Arial"/>
          <w:b/>
          <w:bCs/>
          <w:color w:val="000000"/>
          <w:sz w:val="28"/>
          <w:szCs w:val="28"/>
        </w:rPr>
      </w:pPr>
      <w:r>
        <w:rPr>
          <w:rFonts w:ascii="Arial" w:hAnsi="Arial" w:cs="Arial"/>
          <w:b/>
          <w:sz w:val="28"/>
          <w:szCs w:val="28"/>
        </w:rPr>
        <w:t>Appropriate Use of Social M</w:t>
      </w:r>
      <w:r w:rsidR="000C0E4E" w:rsidRPr="002C4BB6">
        <w:rPr>
          <w:rFonts w:ascii="Arial" w:hAnsi="Arial" w:cs="Arial"/>
          <w:b/>
          <w:sz w:val="28"/>
          <w:szCs w:val="28"/>
        </w:rPr>
        <w:t>edia</w:t>
      </w:r>
    </w:p>
    <w:p w:rsidR="008E3C1D" w:rsidRPr="002C4BB6" w:rsidRDefault="008E3C1D" w:rsidP="000C0E4E">
      <w:pPr>
        <w:jc w:val="both"/>
        <w:rPr>
          <w:rFonts w:ascii="Arial" w:hAnsi="Arial" w:cs="Arial"/>
          <w:b/>
          <w:bCs/>
          <w:color w:val="000000"/>
          <w:sz w:val="28"/>
          <w:szCs w:val="28"/>
        </w:rPr>
      </w:pPr>
    </w:p>
    <w:p w:rsidR="000C0E4E" w:rsidRPr="000C0E4E" w:rsidRDefault="000C0E4E" w:rsidP="00924595">
      <w:pPr>
        <w:pStyle w:val="Default"/>
        <w:numPr>
          <w:ilvl w:val="0"/>
          <w:numId w:val="8"/>
        </w:numPr>
        <w:ind w:left="720" w:hanging="360"/>
        <w:jc w:val="both"/>
        <w:rPr>
          <w:sz w:val="22"/>
          <w:szCs w:val="22"/>
        </w:rPr>
      </w:pPr>
      <w:r w:rsidRPr="000C0E4E">
        <w:rPr>
          <w:sz w:val="22"/>
          <w:szCs w:val="22"/>
        </w:rPr>
        <w:lastRenderedPageBreak/>
        <w:t xml:space="preserve">Students of </w:t>
      </w:r>
      <w:r w:rsidR="002C4BB6" w:rsidRPr="002C4BB6">
        <w:rPr>
          <w:bCs/>
          <w:sz w:val="22"/>
          <w:szCs w:val="22"/>
        </w:rPr>
        <w:t>Clontarf Beach State High School</w:t>
      </w:r>
      <w:r w:rsidR="002C4BB6" w:rsidRPr="000C0E4E">
        <w:rPr>
          <w:b/>
          <w:bCs/>
          <w:sz w:val="22"/>
          <w:szCs w:val="22"/>
        </w:rPr>
        <w:t xml:space="preserve"> </w:t>
      </w:r>
      <w:r w:rsidRPr="000C0E4E">
        <w:rPr>
          <w:sz w:val="22"/>
          <w:szCs w:val="22"/>
        </w:rPr>
        <w:t>are expected to engage in the appropriate use of</w:t>
      </w:r>
      <w:r w:rsidR="002C4BB6">
        <w:rPr>
          <w:sz w:val="22"/>
          <w:szCs w:val="22"/>
        </w:rPr>
        <w:t xml:space="preserve"> </w:t>
      </w:r>
      <w:r w:rsidRPr="000C0E4E">
        <w:rPr>
          <w:sz w:val="22"/>
          <w:szCs w:val="22"/>
        </w:rPr>
        <w:t>social media</w:t>
      </w:r>
      <w:r w:rsidR="00B66666">
        <w:rPr>
          <w:sz w:val="22"/>
          <w:szCs w:val="22"/>
        </w:rPr>
        <w:t xml:space="preserve"> if they choose to be online</w:t>
      </w:r>
      <w:r w:rsidRPr="000C0E4E">
        <w:rPr>
          <w:sz w:val="22"/>
          <w:szCs w:val="22"/>
        </w:rPr>
        <w:t>. Specific examples of appropriate use of social media sites and apps</w:t>
      </w:r>
      <w:r w:rsidR="002C4BB6">
        <w:rPr>
          <w:sz w:val="22"/>
          <w:szCs w:val="22"/>
        </w:rPr>
        <w:t xml:space="preserve"> </w:t>
      </w:r>
      <w:r w:rsidRPr="000C0E4E">
        <w:rPr>
          <w:sz w:val="22"/>
          <w:szCs w:val="22"/>
        </w:rPr>
        <w:t>include:</w:t>
      </w:r>
    </w:p>
    <w:p w:rsidR="000C0E4E" w:rsidRPr="000C0E4E" w:rsidRDefault="000C0E4E" w:rsidP="00924595">
      <w:pPr>
        <w:pStyle w:val="Pa43"/>
        <w:numPr>
          <w:ilvl w:val="0"/>
          <w:numId w:val="9"/>
        </w:numPr>
        <w:spacing w:after="40"/>
        <w:jc w:val="both"/>
        <w:rPr>
          <w:rFonts w:ascii="Arial" w:hAnsi="Arial" w:cs="Arial"/>
          <w:color w:val="000000"/>
          <w:sz w:val="22"/>
          <w:szCs w:val="22"/>
        </w:rPr>
      </w:pPr>
      <w:r w:rsidRPr="000C0E4E">
        <w:rPr>
          <w:rFonts w:ascii="Arial" w:hAnsi="Arial" w:cs="Arial"/>
          <w:color w:val="000000"/>
          <w:sz w:val="22"/>
          <w:szCs w:val="22"/>
        </w:rPr>
        <w:t>Ensure that personal information, such as full name, address, phone number, school name and location or anyone else’s personal information, is not shared.</w:t>
      </w:r>
    </w:p>
    <w:p w:rsidR="000C0E4E" w:rsidRPr="000C0E4E" w:rsidRDefault="000C0E4E" w:rsidP="00924595">
      <w:pPr>
        <w:pStyle w:val="Pa43"/>
        <w:numPr>
          <w:ilvl w:val="0"/>
          <w:numId w:val="9"/>
        </w:numPr>
        <w:spacing w:after="40"/>
        <w:jc w:val="both"/>
        <w:rPr>
          <w:rFonts w:ascii="Arial" w:hAnsi="Arial" w:cs="Arial"/>
          <w:color w:val="000000"/>
          <w:sz w:val="22"/>
          <w:szCs w:val="22"/>
        </w:rPr>
      </w:pPr>
      <w:r w:rsidRPr="000C0E4E">
        <w:rPr>
          <w:rFonts w:ascii="Arial" w:hAnsi="Arial" w:cs="Arial"/>
          <w:color w:val="000000"/>
          <w:sz w:val="22"/>
          <w:szCs w:val="22"/>
        </w:rPr>
        <w:t xml:space="preserve">Think about what is posted online, and how it could be interpreted – avoid posting content that would be inappropriate to display in a crowded room, or in front of influential people. Once content is posted online, control is lost. </w:t>
      </w:r>
    </w:p>
    <w:p w:rsidR="000C0E4E" w:rsidRDefault="000C0E4E" w:rsidP="00924595">
      <w:pPr>
        <w:pStyle w:val="Pa43"/>
        <w:numPr>
          <w:ilvl w:val="0"/>
          <w:numId w:val="9"/>
        </w:numPr>
        <w:spacing w:after="40"/>
        <w:jc w:val="both"/>
        <w:rPr>
          <w:rFonts w:ascii="Arial" w:hAnsi="Arial" w:cs="Arial"/>
          <w:color w:val="000000"/>
          <w:sz w:val="22"/>
          <w:szCs w:val="22"/>
        </w:rPr>
      </w:pPr>
      <w:r w:rsidRPr="000C0E4E">
        <w:rPr>
          <w:rFonts w:ascii="Arial" w:hAnsi="Arial" w:cs="Arial"/>
          <w:color w:val="000000"/>
          <w:sz w:val="22"/>
          <w:szCs w:val="22"/>
        </w:rPr>
        <w:t>Avoid provoking or engaging with another user who is displaying inappropriate or abusive behaviour. Rather than responding, address cyberbullying concerns using the online reporting tools, and seek support from an adult.</w:t>
      </w:r>
    </w:p>
    <w:p w:rsidR="00203048" w:rsidRPr="00203048" w:rsidRDefault="00203048" w:rsidP="00203048">
      <w:pPr>
        <w:pStyle w:val="Default"/>
      </w:pPr>
    </w:p>
    <w:p w:rsidR="000C0E4E" w:rsidRPr="000C0E4E" w:rsidRDefault="000C0E4E" w:rsidP="00924595">
      <w:pPr>
        <w:pStyle w:val="Default"/>
        <w:numPr>
          <w:ilvl w:val="0"/>
          <w:numId w:val="10"/>
        </w:numPr>
        <w:spacing w:after="140"/>
        <w:ind w:left="720" w:hanging="360"/>
        <w:jc w:val="both"/>
        <w:rPr>
          <w:sz w:val="22"/>
          <w:szCs w:val="22"/>
        </w:rPr>
      </w:pPr>
      <w:r w:rsidRPr="000C0E4E">
        <w:rPr>
          <w:sz w:val="22"/>
          <w:szCs w:val="22"/>
        </w:rPr>
        <w:t>If inappropriate online behaviour directly negatively impacts on the good order and</w:t>
      </w:r>
      <w:r w:rsidR="002C4BB6">
        <w:rPr>
          <w:sz w:val="22"/>
          <w:szCs w:val="22"/>
        </w:rPr>
        <w:t xml:space="preserve"> </w:t>
      </w:r>
      <w:r w:rsidRPr="000C0E4E">
        <w:rPr>
          <w:sz w:val="22"/>
          <w:szCs w:val="22"/>
        </w:rPr>
        <w:t xml:space="preserve">management of </w:t>
      </w:r>
      <w:r w:rsidR="002C4BB6" w:rsidRPr="002C4BB6">
        <w:rPr>
          <w:bCs/>
          <w:sz w:val="22"/>
          <w:szCs w:val="22"/>
        </w:rPr>
        <w:t>Clontarf Beach State High School</w:t>
      </w:r>
      <w:r w:rsidR="002C4BB6" w:rsidRPr="000C0E4E">
        <w:rPr>
          <w:b/>
          <w:bCs/>
          <w:sz w:val="22"/>
          <w:szCs w:val="22"/>
        </w:rPr>
        <w:t xml:space="preserve"> </w:t>
      </w:r>
      <w:r w:rsidRPr="000C0E4E">
        <w:rPr>
          <w:sz w:val="22"/>
          <w:szCs w:val="22"/>
        </w:rPr>
        <w:t>the school may impose disciplinary consequences for that behaviour regardless of whether the behaviour occurs during or outside of</w:t>
      </w:r>
      <w:r w:rsidR="002C4BB6">
        <w:rPr>
          <w:sz w:val="22"/>
          <w:szCs w:val="22"/>
        </w:rPr>
        <w:t xml:space="preserve"> </w:t>
      </w:r>
      <w:r w:rsidRPr="000C0E4E">
        <w:rPr>
          <w:sz w:val="22"/>
          <w:szCs w:val="22"/>
        </w:rPr>
        <w:t>school hours.</w:t>
      </w:r>
    </w:p>
    <w:p w:rsidR="000C0E4E" w:rsidRPr="000C0E4E" w:rsidRDefault="000C0E4E" w:rsidP="00924595">
      <w:pPr>
        <w:pStyle w:val="Default"/>
        <w:numPr>
          <w:ilvl w:val="0"/>
          <w:numId w:val="10"/>
        </w:numPr>
        <w:spacing w:after="140"/>
        <w:ind w:left="720" w:hanging="360"/>
        <w:jc w:val="both"/>
        <w:rPr>
          <w:sz w:val="22"/>
          <w:szCs w:val="22"/>
        </w:rPr>
      </w:pPr>
      <w:r w:rsidRPr="000C0E4E">
        <w:rPr>
          <w:sz w:val="22"/>
          <w:szCs w:val="22"/>
        </w:rPr>
        <w:t>Disciplinary consequences could include suspension and/or exclusion. In serious</w:t>
      </w:r>
      <w:r w:rsidR="002C4BB6">
        <w:rPr>
          <w:sz w:val="22"/>
          <w:szCs w:val="22"/>
        </w:rPr>
        <w:t xml:space="preserve"> </w:t>
      </w:r>
      <w:r w:rsidRPr="000C0E4E">
        <w:rPr>
          <w:sz w:val="22"/>
          <w:szCs w:val="22"/>
        </w:rPr>
        <w:t>cases of inappropriate online behaviour, the school may also make a report to the</w:t>
      </w:r>
      <w:r w:rsidR="002C4BB6">
        <w:rPr>
          <w:sz w:val="22"/>
          <w:szCs w:val="22"/>
        </w:rPr>
        <w:t xml:space="preserve"> </w:t>
      </w:r>
      <w:r w:rsidRPr="000C0E4E">
        <w:rPr>
          <w:sz w:val="22"/>
          <w:szCs w:val="22"/>
        </w:rPr>
        <w:t>police for further investigation.</w:t>
      </w:r>
    </w:p>
    <w:p w:rsidR="000C0E4E" w:rsidRPr="000C0E4E" w:rsidRDefault="002C4BB6" w:rsidP="00924595">
      <w:pPr>
        <w:pStyle w:val="Default"/>
        <w:numPr>
          <w:ilvl w:val="0"/>
          <w:numId w:val="10"/>
        </w:numPr>
        <w:ind w:left="720" w:hanging="360"/>
        <w:jc w:val="both"/>
        <w:rPr>
          <w:sz w:val="22"/>
          <w:szCs w:val="22"/>
        </w:rPr>
      </w:pPr>
      <w:r w:rsidRPr="002C4BB6">
        <w:rPr>
          <w:bCs/>
          <w:sz w:val="22"/>
          <w:szCs w:val="22"/>
        </w:rPr>
        <w:t>Clontarf Beach State High School</w:t>
      </w:r>
      <w:r w:rsidRPr="000C0E4E">
        <w:rPr>
          <w:b/>
          <w:bCs/>
          <w:sz w:val="22"/>
          <w:szCs w:val="22"/>
        </w:rPr>
        <w:t xml:space="preserve"> </w:t>
      </w:r>
      <w:r w:rsidR="000C0E4E" w:rsidRPr="000C0E4E">
        <w:rPr>
          <w:sz w:val="22"/>
          <w:szCs w:val="22"/>
        </w:rPr>
        <w:t>will not become involved in concerns of cyberbullying or</w:t>
      </w:r>
      <w:r>
        <w:rPr>
          <w:sz w:val="22"/>
          <w:szCs w:val="22"/>
        </w:rPr>
        <w:t xml:space="preserve"> </w:t>
      </w:r>
      <w:r w:rsidR="000C0E4E" w:rsidRPr="000C0E4E">
        <w:rPr>
          <w:sz w:val="22"/>
          <w:szCs w:val="22"/>
        </w:rPr>
        <w:t>inappropriate online behaviour where the incident in question does not directly</w:t>
      </w:r>
      <w:r>
        <w:rPr>
          <w:sz w:val="22"/>
          <w:szCs w:val="22"/>
        </w:rPr>
        <w:t xml:space="preserve"> </w:t>
      </w:r>
      <w:r w:rsidR="000C0E4E" w:rsidRPr="000C0E4E">
        <w:rPr>
          <w:sz w:val="22"/>
          <w:szCs w:val="22"/>
        </w:rPr>
        <w:t>negatively impact upon the good order and management of the school. For example,</w:t>
      </w:r>
      <w:r>
        <w:rPr>
          <w:sz w:val="22"/>
          <w:szCs w:val="22"/>
        </w:rPr>
        <w:t xml:space="preserve"> </w:t>
      </w:r>
      <w:r w:rsidR="000C0E4E" w:rsidRPr="000C0E4E">
        <w:rPr>
          <w:sz w:val="22"/>
          <w:szCs w:val="22"/>
        </w:rPr>
        <w:t>where cyberbullying occurs between a student of this school and a student of another</w:t>
      </w:r>
      <w:r>
        <w:rPr>
          <w:sz w:val="22"/>
          <w:szCs w:val="22"/>
        </w:rPr>
        <w:t xml:space="preserve"> </w:t>
      </w:r>
      <w:r w:rsidR="000C0E4E" w:rsidRPr="000C0E4E">
        <w:rPr>
          <w:sz w:val="22"/>
          <w:szCs w:val="22"/>
        </w:rPr>
        <w:t>school outside school hours. Such an incident will be a matter for parents and/or</w:t>
      </w:r>
      <w:r>
        <w:rPr>
          <w:sz w:val="22"/>
          <w:szCs w:val="22"/>
        </w:rPr>
        <w:t xml:space="preserve"> </w:t>
      </w:r>
      <w:r w:rsidR="000C0E4E" w:rsidRPr="000C0E4E">
        <w:rPr>
          <w:sz w:val="22"/>
          <w:szCs w:val="22"/>
        </w:rPr>
        <w:t>police to resolve.</w:t>
      </w:r>
    </w:p>
    <w:p w:rsidR="000C0E4E" w:rsidRPr="000C0E4E" w:rsidRDefault="000C0E4E" w:rsidP="000C0E4E">
      <w:pPr>
        <w:pStyle w:val="Default"/>
        <w:jc w:val="both"/>
        <w:rPr>
          <w:sz w:val="22"/>
          <w:szCs w:val="22"/>
        </w:rPr>
      </w:pPr>
    </w:p>
    <w:p w:rsidR="002C4BB6" w:rsidRPr="002C4BB6" w:rsidRDefault="008674D6" w:rsidP="000C0E4E">
      <w:pPr>
        <w:jc w:val="both"/>
        <w:rPr>
          <w:rFonts w:ascii="Arial" w:hAnsi="Arial" w:cs="Arial"/>
          <w:b/>
          <w:sz w:val="28"/>
          <w:szCs w:val="28"/>
        </w:rPr>
      </w:pPr>
      <w:r>
        <w:rPr>
          <w:rFonts w:ascii="Arial" w:hAnsi="Arial" w:cs="Arial"/>
          <w:b/>
          <w:sz w:val="28"/>
          <w:szCs w:val="28"/>
        </w:rPr>
        <w:t>Laws and C</w:t>
      </w:r>
      <w:r w:rsidR="000C0E4E" w:rsidRPr="002C4BB6">
        <w:rPr>
          <w:rFonts w:ascii="Arial" w:hAnsi="Arial" w:cs="Arial"/>
          <w:b/>
          <w:sz w:val="28"/>
          <w:szCs w:val="28"/>
        </w:rPr>
        <w:t xml:space="preserve">onsequences of </w:t>
      </w:r>
      <w:r>
        <w:rPr>
          <w:rFonts w:ascii="Arial" w:hAnsi="Arial" w:cs="Arial"/>
          <w:b/>
          <w:sz w:val="28"/>
          <w:szCs w:val="28"/>
        </w:rPr>
        <w:t>Inappropriate Online B</w:t>
      </w:r>
      <w:r w:rsidR="000C0E4E" w:rsidRPr="002C4BB6">
        <w:rPr>
          <w:rFonts w:ascii="Arial" w:hAnsi="Arial" w:cs="Arial"/>
          <w:b/>
          <w:sz w:val="28"/>
          <w:szCs w:val="28"/>
        </w:rPr>
        <w:t xml:space="preserve">ehaviour and </w:t>
      </w:r>
      <w:r>
        <w:rPr>
          <w:rFonts w:ascii="Arial" w:hAnsi="Arial" w:cs="Arial"/>
          <w:b/>
          <w:sz w:val="28"/>
          <w:szCs w:val="28"/>
        </w:rPr>
        <w:t>C</w:t>
      </w:r>
      <w:r w:rsidR="000C0E4E" w:rsidRPr="002C4BB6">
        <w:rPr>
          <w:rFonts w:ascii="Arial" w:hAnsi="Arial" w:cs="Arial"/>
          <w:b/>
          <w:sz w:val="28"/>
          <w:szCs w:val="28"/>
        </w:rPr>
        <w:t xml:space="preserve">yberbullying </w:t>
      </w:r>
    </w:p>
    <w:p w:rsidR="002C4BB6" w:rsidRDefault="002C4BB6" w:rsidP="000C0E4E">
      <w:pPr>
        <w:jc w:val="both"/>
        <w:rPr>
          <w:rFonts w:ascii="Arial" w:hAnsi="Arial" w:cs="Arial"/>
          <w:sz w:val="22"/>
          <w:szCs w:val="22"/>
        </w:rPr>
      </w:pPr>
    </w:p>
    <w:p w:rsidR="002C4BB6" w:rsidRDefault="000C0E4E" w:rsidP="000C0E4E">
      <w:pPr>
        <w:jc w:val="both"/>
        <w:rPr>
          <w:rFonts w:ascii="Arial" w:hAnsi="Arial" w:cs="Arial"/>
          <w:sz w:val="22"/>
          <w:szCs w:val="22"/>
        </w:rPr>
      </w:pPr>
      <w:r w:rsidRPr="000C0E4E">
        <w:rPr>
          <w:rFonts w:ascii="Arial" w:hAnsi="Arial" w:cs="Arial"/>
          <w:sz w:val="22"/>
          <w:szCs w:val="22"/>
        </w:rPr>
        <w:t>Inappropriate online behaviour may in certain circumstances constitute a criminal offence. Both the Criminal Code Act 1995 (Cth) and the Criminal Code Act 1899 (Qld) contain relevant provisions prohibiting types of online behaviour.</w:t>
      </w:r>
    </w:p>
    <w:p w:rsidR="002C4BB6" w:rsidRDefault="002C4BB6" w:rsidP="000C0E4E">
      <w:pPr>
        <w:jc w:val="both"/>
        <w:rPr>
          <w:rFonts w:ascii="Arial" w:hAnsi="Arial" w:cs="Arial"/>
          <w:sz w:val="22"/>
          <w:szCs w:val="22"/>
        </w:rPr>
      </w:pPr>
    </w:p>
    <w:p w:rsidR="002C4BB6" w:rsidRDefault="000C0E4E" w:rsidP="000C0E4E">
      <w:pPr>
        <w:jc w:val="both"/>
        <w:rPr>
          <w:rFonts w:ascii="Arial" w:hAnsi="Arial" w:cs="Arial"/>
          <w:sz w:val="22"/>
          <w:szCs w:val="22"/>
        </w:rPr>
      </w:pPr>
      <w:r w:rsidRPr="000C0E4E">
        <w:rPr>
          <w:rFonts w:ascii="Arial" w:hAnsi="Arial" w:cs="Arial"/>
          <w:sz w:val="22"/>
          <w:szCs w:val="22"/>
        </w:rPr>
        <w:t xml:space="preserve">The Commonwealth Criminal Code outlines a number of criminal offences concerning telecommunications services. Potential relevant criminal offences are: </w:t>
      </w:r>
    </w:p>
    <w:p w:rsidR="00F123FC" w:rsidRDefault="000C0E4E" w:rsidP="00924595">
      <w:pPr>
        <w:pStyle w:val="ListParagraph"/>
        <w:numPr>
          <w:ilvl w:val="0"/>
          <w:numId w:val="12"/>
        </w:numPr>
        <w:jc w:val="both"/>
        <w:rPr>
          <w:rFonts w:ascii="Arial" w:hAnsi="Arial" w:cs="Arial"/>
        </w:rPr>
      </w:pPr>
      <w:r w:rsidRPr="00F123FC">
        <w:rPr>
          <w:rFonts w:ascii="Arial" w:hAnsi="Arial" w:cs="Arial"/>
        </w:rPr>
        <w:t xml:space="preserve">using a carriage service to make a threat to kill or to cause serious harm to another person </w:t>
      </w:r>
    </w:p>
    <w:p w:rsidR="002C4BB6" w:rsidRPr="00F123FC" w:rsidRDefault="000C0E4E" w:rsidP="00924595">
      <w:pPr>
        <w:pStyle w:val="ListParagraph"/>
        <w:numPr>
          <w:ilvl w:val="0"/>
          <w:numId w:val="12"/>
        </w:numPr>
        <w:jc w:val="both"/>
        <w:rPr>
          <w:rFonts w:ascii="Arial" w:hAnsi="Arial" w:cs="Arial"/>
        </w:rPr>
      </w:pPr>
      <w:r w:rsidRPr="00F123FC">
        <w:rPr>
          <w:rFonts w:ascii="Arial" w:hAnsi="Arial" w:cs="Arial"/>
        </w:rPr>
        <w:t xml:space="preserve">using a carriage service to menace, harass or cause offence to another person </w:t>
      </w:r>
    </w:p>
    <w:p w:rsidR="002C4BB6" w:rsidRPr="00F123FC" w:rsidRDefault="000C0E4E" w:rsidP="00924595">
      <w:pPr>
        <w:pStyle w:val="ListParagraph"/>
        <w:numPr>
          <w:ilvl w:val="0"/>
          <w:numId w:val="12"/>
        </w:numPr>
        <w:jc w:val="both"/>
        <w:rPr>
          <w:rFonts w:ascii="Arial" w:hAnsi="Arial" w:cs="Arial"/>
        </w:rPr>
      </w:pPr>
      <w:r w:rsidRPr="00F123FC">
        <w:rPr>
          <w:rFonts w:ascii="Arial" w:hAnsi="Arial" w:cs="Arial"/>
        </w:rPr>
        <w:t xml:space="preserve">using a carriage service for child pornography material or child abuse material </w:t>
      </w:r>
    </w:p>
    <w:p w:rsidR="000C0E4E" w:rsidRPr="00F123FC" w:rsidRDefault="000C0E4E" w:rsidP="00924595">
      <w:pPr>
        <w:pStyle w:val="ListParagraph"/>
        <w:numPr>
          <w:ilvl w:val="0"/>
          <w:numId w:val="12"/>
        </w:numPr>
        <w:jc w:val="both"/>
        <w:rPr>
          <w:rFonts w:ascii="Arial" w:hAnsi="Arial" w:cs="Arial"/>
          <w:bCs/>
          <w:color w:val="000000"/>
        </w:rPr>
      </w:pPr>
      <w:r w:rsidRPr="00F123FC">
        <w:rPr>
          <w:rFonts w:ascii="Arial" w:hAnsi="Arial" w:cs="Arial"/>
        </w:rPr>
        <w:t>using a carriage service to promote methods for suicide or counsel another to commit</w:t>
      </w:r>
    </w:p>
    <w:p w:rsidR="008E3C1D" w:rsidRPr="000C0E4E" w:rsidRDefault="008E3C1D" w:rsidP="000C0E4E">
      <w:pPr>
        <w:jc w:val="both"/>
        <w:rPr>
          <w:rFonts w:ascii="Arial" w:hAnsi="Arial" w:cs="Arial"/>
          <w:bCs/>
          <w:color w:val="000000"/>
          <w:sz w:val="22"/>
          <w:szCs w:val="22"/>
        </w:rPr>
      </w:pPr>
    </w:p>
    <w:p w:rsidR="000C0E4E" w:rsidRPr="000C0E4E" w:rsidRDefault="000C0E4E" w:rsidP="000C0E4E">
      <w:pPr>
        <w:autoSpaceDE w:val="0"/>
        <w:autoSpaceDN w:val="0"/>
        <w:adjustRightInd w:val="0"/>
        <w:spacing w:after="100" w:line="221" w:lineRule="atLeast"/>
        <w:jc w:val="both"/>
        <w:rPr>
          <w:rFonts w:ascii="Arial" w:eastAsiaTheme="minorEastAsia" w:hAnsi="Arial" w:cs="Arial"/>
          <w:color w:val="000000"/>
          <w:sz w:val="22"/>
          <w:szCs w:val="22"/>
          <w:lang w:eastAsia="zh-TW"/>
        </w:rPr>
      </w:pPr>
      <w:r w:rsidRPr="000C0E4E">
        <w:rPr>
          <w:rFonts w:ascii="Arial" w:eastAsiaTheme="minorEastAsia" w:hAnsi="Arial" w:cs="Arial"/>
          <w:color w:val="000000"/>
          <w:sz w:val="22"/>
          <w:szCs w:val="22"/>
          <w:lang w:eastAsia="zh-TW"/>
        </w:rPr>
        <w:t>The Queensland Criminal Code contains several applicable sections for cyberbullying. Potential relevant criminal offences are:</w:t>
      </w:r>
    </w:p>
    <w:p w:rsidR="000C0E4E" w:rsidRPr="00F123FC" w:rsidRDefault="000C0E4E" w:rsidP="00924595">
      <w:pPr>
        <w:pStyle w:val="ListParagraph"/>
        <w:numPr>
          <w:ilvl w:val="0"/>
          <w:numId w:val="11"/>
        </w:numPr>
        <w:ind w:left="720"/>
        <w:jc w:val="both"/>
        <w:rPr>
          <w:rFonts w:ascii="Arial" w:eastAsia="Times New Roman" w:hAnsi="Arial" w:cs="Arial"/>
          <w:lang w:eastAsia="en-US"/>
        </w:rPr>
      </w:pPr>
      <w:r w:rsidRPr="00F123FC">
        <w:rPr>
          <w:rFonts w:ascii="Arial" w:hAnsi="Arial" w:cs="Arial"/>
          <w:color w:val="000000"/>
        </w:rPr>
        <w:t>unlawful stalking</w:t>
      </w:r>
    </w:p>
    <w:p w:rsidR="000C0E4E" w:rsidRPr="00F123FC" w:rsidRDefault="000C0E4E" w:rsidP="00924595">
      <w:pPr>
        <w:pStyle w:val="ListParagraph"/>
        <w:numPr>
          <w:ilvl w:val="0"/>
          <w:numId w:val="11"/>
        </w:numPr>
        <w:autoSpaceDE w:val="0"/>
        <w:autoSpaceDN w:val="0"/>
        <w:adjustRightInd w:val="0"/>
        <w:ind w:left="720"/>
        <w:jc w:val="both"/>
        <w:rPr>
          <w:rFonts w:ascii="Arial" w:hAnsi="Arial" w:cs="Arial"/>
          <w:color w:val="000000"/>
        </w:rPr>
      </w:pPr>
      <w:r w:rsidRPr="00F123FC">
        <w:rPr>
          <w:rFonts w:ascii="Arial" w:hAnsi="Arial" w:cs="Arial"/>
          <w:color w:val="000000"/>
        </w:rPr>
        <w:t>computer hacking and misuse</w:t>
      </w:r>
    </w:p>
    <w:p w:rsidR="000C0E4E" w:rsidRPr="00F123FC" w:rsidRDefault="000C0E4E" w:rsidP="00924595">
      <w:pPr>
        <w:pStyle w:val="ListParagraph"/>
        <w:numPr>
          <w:ilvl w:val="0"/>
          <w:numId w:val="11"/>
        </w:numPr>
        <w:autoSpaceDE w:val="0"/>
        <w:autoSpaceDN w:val="0"/>
        <w:adjustRightInd w:val="0"/>
        <w:ind w:left="720"/>
        <w:jc w:val="both"/>
        <w:rPr>
          <w:rFonts w:ascii="Arial" w:hAnsi="Arial" w:cs="Arial"/>
          <w:color w:val="000000"/>
        </w:rPr>
      </w:pPr>
      <w:r w:rsidRPr="00F123FC">
        <w:rPr>
          <w:rFonts w:ascii="Arial" w:hAnsi="Arial" w:cs="Arial"/>
          <w:color w:val="000000"/>
        </w:rPr>
        <w:t>possession, distribution and making child exploitation material</w:t>
      </w:r>
    </w:p>
    <w:p w:rsidR="000C0E4E" w:rsidRPr="000C0E4E" w:rsidRDefault="000C0E4E" w:rsidP="00924595">
      <w:pPr>
        <w:pStyle w:val="ListParagraph"/>
        <w:numPr>
          <w:ilvl w:val="0"/>
          <w:numId w:val="11"/>
        </w:numPr>
        <w:autoSpaceDE w:val="0"/>
        <w:autoSpaceDN w:val="0"/>
        <w:adjustRightInd w:val="0"/>
        <w:ind w:left="720"/>
        <w:jc w:val="both"/>
        <w:rPr>
          <w:rFonts w:ascii="Arial" w:hAnsi="Arial" w:cs="Arial"/>
          <w:color w:val="000000"/>
        </w:rPr>
      </w:pPr>
      <w:r w:rsidRPr="00F123FC">
        <w:rPr>
          <w:rFonts w:ascii="Arial" w:hAnsi="Arial" w:cs="Arial"/>
          <w:color w:val="000000"/>
        </w:rPr>
        <w:t>fraud - obtaining or dealing with identification information</w:t>
      </w:r>
      <w:r w:rsidR="00F123FC" w:rsidRPr="00F123FC">
        <w:rPr>
          <w:rFonts w:ascii="Arial" w:hAnsi="Arial" w:cs="Arial"/>
          <w:color w:val="000000"/>
        </w:rPr>
        <w:t xml:space="preserve"> </w:t>
      </w:r>
      <w:r w:rsidRPr="000C0E4E">
        <w:rPr>
          <w:rFonts w:ascii="Arial" w:hAnsi="Arial" w:cs="Arial"/>
          <w:color w:val="000000"/>
        </w:rPr>
        <w:t>criminal defamation.</w:t>
      </w:r>
    </w:p>
    <w:p w:rsidR="000C0E4E" w:rsidRDefault="000C0E4E" w:rsidP="000C0E4E">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0C0E4E">
        <w:rPr>
          <w:rFonts w:ascii="Arial" w:eastAsiaTheme="minorEastAsia" w:hAnsi="Arial" w:cs="Arial"/>
          <w:color w:val="000000"/>
          <w:sz w:val="22"/>
          <w:szCs w:val="22"/>
          <w:lang w:eastAsia="zh-TW"/>
        </w:rPr>
        <w:t>There are significant penalties for these offences.</w:t>
      </w:r>
    </w:p>
    <w:p w:rsidR="00F123FC" w:rsidRPr="000C0E4E" w:rsidRDefault="00F123FC" w:rsidP="000C0E4E">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8E3C1D" w:rsidRPr="000C0E4E" w:rsidRDefault="00F123FC" w:rsidP="000C0E4E">
      <w:pPr>
        <w:jc w:val="both"/>
        <w:rPr>
          <w:rFonts w:ascii="Arial" w:hAnsi="Arial" w:cs="Arial"/>
          <w:bCs/>
          <w:color w:val="000000"/>
          <w:sz w:val="22"/>
          <w:szCs w:val="22"/>
        </w:rPr>
      </w:pPr>
      <w:r w:rsidRPr="002C4BB6">
        <w:rPr>
          <w:rFonts w:ascii="Arial" w:hAnsi="Arial" w:cs="Arial"/>
          <w:bCs/>
          <w:sz w:val="22"/>
          <w:szCs w:val="22"/>
        </w:rPr>
        <w:lastRenderedPageBreak/>
        <w:t>Clontarf Beach State High School</w:t>
      </w:r>
      <w:r w:rsidRPr="000C0E4E">
        <w:rPr>
          <w:rFonts w:ascii="Arial" w:hAnsi="Arial" w:cs="Arial"/>
          <w:b/>
          <w:bCs/>
          <w:sz w:val="22"/>
          <w:szCs w:val="22"/>
        </w:rPr>
        <w:t xml:space="preserve"> </w:t>
      </w:r>
      <w:r w:rsidR="000C0E4E" w:rsidRPr="000C0E4E">
        <w:rPr>
          <w:rFonts w:ascii="Arial" w:eastAsiaTheme="minorEastAsia" w:hAnsi="Arial" w:cs="Arial"/>
          <w:color w:val="000000"/>
          <w:sz w:val="22"/>
          <w:szCs w:val="22"/>
          <w:lang w:eastAsia="zh-TW"/>
        </w:rPr>
        <w:t xml:space="preserve">strives to create positive environments for all students at all times of the day, including while online. To help in achieving this goal, </w:t>
      </w:r>
      <w:r w:rsidRPr="002C4BB6">
        <w:rPr>
          <w:rFonts w:ascii="Arial" w:hAnsi="Arial" w:cs="Arial"/>
          <w:bCs/>
          <w:sz w:val="22"/>
          <w:szCs w:val="22"/>
        </w:rPr>
        <w:t>Clontarf Beach State High School</w:t>
      </w:r>
      <w:r w:rsidR="000C0E4E" w:rsidRPr="000C0E4E">
        <w:rPr>
          <w:rFonts w:ascii="Arial" w:eastAsiaTheme="minorEastAsia" w:hAnsi="Arial" w:cs="Arial"/>
          <w:b/>
          <w:bCs/>
          <w:color w:val="000000"/>
          <w:sz w:val="22"/>
          <w:szCs w:val="22"/>
          <w:lang w:eastAsia="zh-TW"/>
        </w:rPr>
        <w:t xml:space="preserve"> </w:t>
      </w:r>
      <w:r w:rsidR="000C0E4E" w:rsidRPr="000C0E4E">
        <w:rPr>
          <w:rFonts w:ascii="Arial" w:eastAsiaTheme="minorEastAsia" w:hAnsi="Arial" w:cs="Arial"/>
          <w:color w:val="000000"/>
          <w:sz w:val="22"/>
          <w:szCs w:val="22"/>
          <w:lang w:eastAsia="zh-TW"/>
        </w:rPr>
        <w:t>expects its studen</w:t>
      </w:r>
      <w:r w:rsidR="00B66666">
        <w:rPr>
          <w:rFonts w:ascii="Arial" w:eastAsiaTheme="minorEastAsia" w:hAnsi="Arial" w:cs="Arial"/>
          <w:color w:val="000000"/>
          <w:sz w:val="22"/>
          <w:szCs w:val="22"/>
          <w:lang w:eastAsia="zh-TW"/>
        </w:rPr>
        <w:t xml:space="preserve">ts to engage in positive </w:t>
      </w:r>
      <w:r w:rsidR="000C0E4E" w:rsidRPr="000C0E4E">
        <w:rPr>
          <w:rFonts w:ascii="Arial" w:eastAsiaTheme="minorEastAsia" w:hAnsi="Arial" w:cs="Arial"/>
          <w:color w:val="000000"/>
          <w:sz w:val="22"/>
          <w:szCs w:val="22"/>
          <w:lang w:eastAsia="zh-TW"/>
        </w:rPr>
        <w:t>behaviours</w:t>
      </w:r>
      <w:r w:rsidR="00B66666">
        <w:rPr>
          <w:rFonts w:ascii="Arial" w:eastAsiaTheme="minorEastAsia" w:hAnsi="Arial" w:cs="Arial"/>
          <w:color w:val="000000"/>
          <w:sz w:val="22"/>
          <w:szCs w:val="22"/>
          <w:lang w:eastAsia="zh-TW"/>
        </w:rPr>
        <w:t xml:space="preserve"> while online</w:t>
      </w:r>
      <w:r w:rsidR="000C0E4E" w:rsidRPr="000C0E4E">
        <w:rPr>
          <w:rFonts w:ascii="Arial" w:eastAsiaTheme="minorEastAsia" w:hAnsi="Arial" w:cs="Arial"/>
          <w:color w:val="000000"/>
          <w:sz w:val="22"/>
          <w:szCs w:val="22"/>
          <w:lang w:eastAsia="zh-TW"/>
        </w:rPr>
        <w:t>.</w:t>
      </w:r>
    </w:p>
    <w:p w:rsidR="008E3C1D" w:rsidRDefault="008E3C1D" w:rsidP="008A26ED">
      <w:pPr>
        <w:rPr>
          <w:rFonts w:ascii="Arial" w:hAnsi="Arial" w:cs="Arial"/>
          <w:bCs/>
          <w:color w:val="000000"/>
          <w:sz w:val="22"/>
          <w:szCs w:val="22"/>
        </w:rPr>
      </w:pPr>
    </w:p>
    <w:p w:rsidR="00086ED5" w:rsidRDefault="00086ED5" w:rsidP="008A26ED">
      <w:pPr>
        <w:rPr>
          <w:rFonts w:ascii="Arial" w:hAnsi="Arial" w:cs="Arial"/>
          <w:bCs/>
          <w:color w:val="000000"/>
          <w:sz w:val="22"/>
          <w:szCs w:val="22"/>
        </w:rPr>
      </w:pPr>
    </w:p>
    <w:p w:rsidR="008E3C1D" w:rsidRPr="008E3C1D" w:rsidRDefault="004C4904" w:rsidP="008E3C1D">
      <w:pPr>
        <w:jc w:val="center"/>
        <w:rPr>
          <w:rFonts w:ascii="Arial" w:hAnsi="Arial" w:cs="Arial"/>
          <w:b/>
          <w:bCs/>
          <w:color w:val="000000"/>
          <w:sz w:val="32"/>
          <w:szCs w:val="32"/>
        </w:rPr>
      </w:pPr>
      <w:r>
        <w:rPr>
          <w:rFonts w:ascii="Arial" w:hAnsi="Arial" w:cs="Arial"/>
          <w:b/>
          <w:bCs/>
          <w:color w:val="000000"/>
          <w:sz w:val="32"/>
          <w:szCs w:val="32"/>
        </w:rPr>
        <w:t xml:space="preserve">Incident </w:t>
      </w:r>
      <w:r w:rsidR="008E3C1D" w:rsidRPr="008E3C1D">
        <w:rPr>
          <w:rFonts w:ascii="Arial" w:hAnsi="Arial" w:cs="Arial"/>
          <w:b/>
          <w:bCs/>
          <w:color w:val="000000"/>
          <w:sz w:val="32"/>
          <w:szCs w:val="32"/>
        </w:rPr>
        <w:t>Response Flow Chart</w:t>
      </w:r>
    </w:p>
    <w:p w:rsidR="008E3C1D" w:rsidRPr="001E5391" w:rsidRDefault="008E3C1D" w:rsidP="001E5391">
      <w:pPr>
        <w:rPr>
          <w:rFonts w:ascii="Arial" w:hAnsi="Arial" w:cs="Arial"/>
          <w:b/>
          <w:bCs/>
          <w:color w:val="000000"/>
          <w:sz w:val="32"/>
          <w:szCs w:val="32"/>
        </w:rPr>
      </w:pPr>
    </w:p>
    <w:p w:rsidR="008A26ED" w:rsidRPr="003E5630" w:rsidRDefault="008A26ED" w:rsidP="00924595">
      <w:pPr>
        <w:pStyle w:val="ListParagraph"/>
        <w:numPr>
          <w:ilvl w:val="0"/>
          <w:numId w:val="14"/>
        </w:numPr>
        <w:jc w:val="both"/>
        <w:rPr>
          <w:rFonts w:ascii="Arial" w:hAnsi="Arial" w:cs="Arial"/>
          <w:b/>
          <w:bCs/>
          <w:color w:val="000000"/>
          <w:sz w:val="28"/>
          <w:szCs w:val="28"/>
        </w:rPr>
      </w:pPr>
      <w:r w:rsidRPr="003E5630">
        <w:rPr>
          <w:rFonts w:ascii="Arial" w:hAnsi="Arial" w:cs="Arial"/>
          <w:b/>
          <w:bCs/>
          <w:color w:val="000000"/>
          <w:sz w:val="28"/>
          <w:szCs w:val="28"/>
        </w:rPr>
        <w:t xml:space="preserve">Initiate an Incident </w:t>
      </w:r>
      <w:r w:rsidR="008674D6">
        <w:rPr>
          <w:rFonts w:ascii="Arial" w:hAnsi="Arial" w:cs="Arial"/>
          <w:b/>
          <w:bCs/>
          <w:color w:val="000000"/>
          <w:sz w:val="28"/>
          <w:szCs w:val="28"/>
        </w:rPr>
        <w:t>R</w:t>
      </w:r>
      <w:r w:rsidRPr="003E5630">
        <w:rPr>
          <w:rFonts w:ascii="Arial" w:hAnsi="Arial" w:cs="Arial"/>
          <w:b/>
          <w:bCs/>
          <w:color w:val="000000"/>
          <w:sz w:val="28"/>
          <w:szCs w:val="28"/>
        </w:rPr>
        <w:t>esponse</w:t>
      </w:r>
    </w:p>
    <w:p w:rsidR="008A26ED" w:rsidRDefault="008A26ED" w:rsidP="008A26ED">
      <w:pPr>
        <w:pStyle w:val="ListParagraph"/>
        <w:jc w:val="both"/>
        <w:rPr>
          <w:rFonts w:ascii="Arial" w:hAnsi="Arial" w:cs="Arial"/>
          <w:bCs/>
          <w:color w:val="000000"/>
        </w:rPr>
      </w:pPr>
    </w:p>
    <w:p w:rsidR="008A26ED" w:rsidRPr="003E5630" w:rsidRDefault="008A26ED" w:rsidP="00924595">
      <w:pPr>
        <w:pStyle w:val="ListParagraph"/>
        <w:numPr>
          <w:ilvl w:val="0"/>
          <w:numId w:val="15"/>
        </w:numPr>
        <w:jc w:val="both"/>
        <w:rPr>
          <w:rFonts w:ascii="Arial" w:hAnsi="Arial" w:cs="Arial"/>
          <w:b/>
        </w:rPr>
      </w:pPr>
      <w:r w:rsidRPr="003E5630">
        <w:rPr>
          <w:rFonts w:ascii="Arial" w:hAnsi="Arial" w:cs="Arial"/>
        </w:rPr>
        <w:t>Student, parent or carer reports cybe</w:t>
      </w:r>
      <w:r w:rsidR="008674D6">
        <w:rPr>
          <w:rFonts w:ascii="Arial" w:hAnsi="Arial" w:cs="Arial"/>
        </w:rPr>
        <w:t>rbullying incident to school.  The r</w:t>
      </w:r>
      <w:r w:rsidRPr="003E5630">
        <w:rPr>
          <w:rFonts w:ascii="Arial" w:hAnsi="Arial" w:cs="Arial"/>
        </w:rPr>
        <w:t xml:space="preserve">eport is referred </w:t>
      </w:r>
      <w:r>
        <w:rPr>
          <w:rFonts w:ascii="Arial" w:hAnsi="Arial" w:cs="Arial"/>
        </w:rPr>
        <w:t xml:space="preserve">to </w:t>
      </w:r>
      <w:r w:rsidRPr="003E5630">
        <w:rPr>
          <w:rFonts w:ascii="Arial" w:hAnsi="Arial" w:cs="Arial"/>
        </w:rPr>
        <w:t>the student</w:t>
      </w:r>
      <w:r w:rsidR="00203048">
        <w:rPr>
          <w:rFonts w:ascii="Arial" w:hAnsi="Arial" w:cs="Arial"/>
        </w:rPr>
        <w:t>’</w:t>
      </w:r>
      <w:r w:rsidRPr="003E5630">
        <w:rPr>
          <w:rFonts w:ascii="Arial" w:hAnsi="Arial" w:cs="Arial"/>
        </w:rPr>
        <w:t>s House Leader or House Dean</w:t>
      </w:r>
    </w:p>
    <w:p w:rsidR="008A26ED" w:rsidRDefault="008A26ED" w:rsidP="00924595">
      <w:pPr>
        <w:pStyle w:val="ListParagraph"/>
        <w:numPr>
          <w:ilvl w:val="0"/>
          <w:numId w:val="15"/>
        </w:numPr>
        <w:jc w:val="both"/>
        <w:rPr>
          <w:rFonts w:ascii="Arial" w:hAnsi="Arial" w:cs="Arial"/>
        </w:rPr>
      </w:pPr>
      <w:r>
        <w:rPr>
          <w:rFonts w:ascii="Arial" w:hAnsi="Arial" w:cs="Arial"/>
        </w:rPr>
        <w:t>Student to complete incident report, staff member to listen</w:t>
      </w:r>
      <w:r w:rsidRPr="008E3C1D">
        <w:rPr>
          <w:rFonts w:ascii="Arial" w:hAnsi="Arial" w:cs="Arial"/>
        </w:rPr>
        <w:t xml:space="preserve"> and record initial details into </w:t>
      </w:r>
      <w:r>
        <w:rPr>
          <w:rFonts w:ascii="Arial" w:hAnsi="Arial" w:cs="Arial"/>
        </w:rPr>
        <w:t>the cybersafety incident response plan</w:t>
      </w:r>
      <w:r w:rsidRPr="008E3C1D">
        <w:rPr>
          <w:rFonts w:ascii="Arial" w:hAnsi="Arial" w:cs="Arial"/>
        </w:rPr>
        <w:t xml:space="preserve"> </w:t>
      </w:r>
      <w:r>
        <w:rPr>
          <w:rFonts w:ascii="Arial" w:hAnsi="Arial" w:cs="Arial"/>
        </w:rPr>
        <w:t>(</w:t>
      </w:r>
      <w:r w:rsidRPr="00AF55B7">
        <w:rPr>
          <w:rFonts w:ascii="Arial" w:hAnsi="Arial" w:cs="Arial"/>
          <w:i/>
        </w:rPr>
        <w:t>By the end of the next school day</w:t>
      </w:r>
      <w:r>
        <w:rPr>
          <w:rFonts w:ascii="Arial" w:hAnsi="Arial" w:cs="Arial"/>
        </w:rPr>
        <w:t>)</w:t>
      </w:r>
      <w:r w:rsidRPr="008E3C1D">
        <w:rPr>
          <w:rFonts w:ascii="Arial" w:hAnsi="Arial" w:cs="Arial"/>
        </w:rPr>
        <w:t>.</w:t>
      </w:r>
    </w:p>
    <w:p w:rsidR="008A26ED" w:rsidRPr="004A5EDD" w:rsidRDefault="00203048" w:rsidP="00924595">
      <w:pPr>
        <w:pStyle w:val="ListParagraph"/>
        <w:numPr>
          <w:ilvl w:val="0"/>
          <w:numId w:val="15"/>
        </w:numPr>
        <w:jc w:val="both"/>
        <w:rPr>
          <w:rFonts w:ascii="Arial" w:hAnsi="Arial" w:cs="Arial"/>
        </w:rPr>
      </w:pPr>
      <w:r>
        <w:rPr>
          <w:rFonts w:ascii="Arial" w:hAnsi="Arial" w:cs="Arial"/>
        </w:rPr>
        <w:t>The House Dean or House Leader will l</w:t>
      </w:r>
      <w:r w:rsidR="008A26ED" w:rsidRPr="004A5EDD">
        <w:rPr>
          <w:rFonts w:ascii="Arial" w:hAnsi="Arial" w:cs="Arial"/>
        </w:rPr>
        <w:t xml:space="preserve">ook at the facts and decide if </w:t>
      </w:r>
      <w:r w:rsidR="008A26ED">
        <w:rPr>
          <w:rFonts w:ascii="Arial" w:hAnsi="Arial" w:cs="Arial"/>
          <w:color w:val="000000"/>
        </w:rPr>
        <w:t>the online behaviours</w:t>
      </w:r>
      <w:r w:rsidR="008A26ED" w:rsidRPr="001E5391">
        <w:rPr>
          <w:rFonts w:ascii="Arial" w:hAnsi="Arial" w:cs="Arial"/>
          <w:color w:val="000000"/>
        </w:rPr>
        <w:t xml:space="preserve"> negatively impact on the good order and management of the school</w:t>
      </w:r>
      <w:r w:rsidR="008674D6">
        <w:rPr>
          <w:rFonts w:ascii="Arial" w:hAnsi="Arial" w:cs="Arial"/>
          <w:color w:val="000000"/>
        </w:rPr>
        <w:t>.</w:t>
      </w:r>
    </w:p>
    <w:p w:rsidR="008A26ED" w:rsidRDefault="008A26ED" w:rsidP="00924595">
      <w:pPr>
        <w:pStyle w:val="ListParagraph"/>
        <w:numPr>
          <w:ilvl w:val="0"/>
          <w:numId w:val="15"/>
        </w:numPr>
        <w:jc w:val="both"/>
        <w:rPr>
          <w:rFonts w:ascii="Arial" w:hAnsi="Arial" w:cs="Arial"/>
        </w:rPr>
      </w:pPr>
      <w:r>
        <w:rPr>
          <w:rFonts w:ascii="Arial" w:hAnsi="Arial" w:cs="Arial"/>
        </w:rPr>
        <w:t>Inform other House Leaders or House Deans as required.</w:t>
      </w:r>
    </w:p>
    <w:p w:rsidR="008A26ED" w:rsidRPr="00E26DAF" w:rsidRDefault="008A26ED" w:rsidP="00924595">
      <w:pPr>
        <w:pStyle w:val="ListParagraph"/>
        <w:numPr>
          <w:ilvl w:val="0"/>
          <w:numId w:val="15"/>
        </w:numPr>
        <w:jc w:val="both"/>
        <w:rPr>
          <w:rFonts w:ascii="Arial" w:hAnsi="Arial" w:cs="Arial"/>
          <w:b/>
        </w:rPr>
      </w:pPr>
      <w:r w:rsidRPr="00E26DAF">
        <w:rPr>
          <w:rFonts w:ascii="Arial" w:hAnsi="Arial" w:cs="Arial"/>
        </w:rPr>
        <w:t>Consider any external reporting requirements.</w:t>
      </w:r>
    </w:p>
    <w:p w:rsidR="008A26ED" w:rsidRDefault="008A26ED" w:rsidP="008A26ED">
      <w:pPr>
        <w:jc w:val="both"/>
        <w:rPr>
          <w:rFonts w:ascii="Arial" w:hAnsi="Arial" w:cs="Arial"/>
          <w:color w:val="000000"/>
          <w:sz w:val="22"/>
          <w:szCs w:val="22"/>
        </w:rPr>
      </w:pPr>
    </w:p>
    <w:p w:rsidR="001E5391" w:rsidRDefault="00A14058" w:rsidP="008A26ED">
      <w:pPr>
        <w:jc w:val="both"/>
        <w:rPr>
          <w:rFonts w:ascii="Arial" w:hAnsi="Arial" w:cs="Arial"/>
          <w:color w:val="000000"/>
          <w:sz w:val="22"/>
          <w:szCs w:val="22"/>
        </w:rPr>
      </w:pPr>
      <w:r>
        <w:rPr>
          <w:rFonts w:ascii="Arial" w:hAnsi="Arial" w:cs="Arial"/>
          <w:color w:val="000000"/>
          <w:sz w:val="22"/>
          <w:szCs w:val="22"/>
        </w:rPr>
        <w:t>The P</w:t>
      </w:r>
      <w:r w:rsidR="001E5391" w:rsidRPr="001E5391">
        <w:rPr>
          <w:rFonts w:ascii="Arial" w:hAnsi="Arial" w:cs="Arial"/>
          <w:color w:val="000000"/>
          <w:sz w:val="22"/>
          <w:szCs w:val="22"/>
        </w:rPr>
        <w:t>rincipal</w:t>
      </w:r>
      <w:r>
        <w:rPr>
          <w:rFonts w:ascii="Arial" w:hAnsi="Arial" w:cs="Arial"/>
          <w:color w:val="000000"/>
          <w:sz w:val="22"/>
          <w:szCs w:val="22"/>
        </w:rPr>
        <w:t xml:space="preserve"> or Principal’s D</w:t>
      </w:r>
      <w:r w:rsidR="00201523">
        <w:rPr>
          <w:rFonts w:ascii="Arial" w:hAnsi="Arial" w:cs="Arial"/>
          <w:color w:val="000000"/>
          <w:sz w:val="22"/>
          <w:szCs w:val="22"/>
        </w:rPr>
        <w:t>elegate</w:t>
      </w:r>
      <w:r w:rsidR="001E5391" w:rsidRPr="001E5391">
        <w:rPr>
          <w:rFonts w:ascii="Arial" w:hAnsi="Arial" w:cs="Arial"/>
          <w:color w:val="000000"/>
          <w:sz w:val="22"/>
          <w:szCs w:val="22"/>
        </w:rPr>
        <w:t xml:space="preserve"> </w:t>
      </w:r>
      <w:r w:rsidR="008674D6">
        <w:rPr>
          <w:rFonts w:ascii="Arial" w:hAnsi="Arial" w:cs="Arial"/>
          <w:color w:val="000000"/>
          <w:sz w:val="22"/>
          <w:szCs w:val="22"/>
        </w:rPr>
        <w:t>will</w:t>
      </w:r>
      <w:r w:rsidR="001E5391" w:rsidRPr="001E5391">
        <w:rPr>
          <w:rFonts w:ascii="Arial" w:hAnsi="Arial" w:cs="Arial"/>
          <w:color w:val="000000"/>
          <w:sz w:val="22"/>
          <w:szCs w:val="22"/>
        </w:rPr>
        <w:t xml:space="preserve"> firstly determine whether the incident negatively impacts on the good order and management of the school. This impact will need to be</w:t>
      </w:r>
      <w:r w:rsidR="00201523">
        <w:rPr>
          <w:rFonts w:ascii="Arial" w:hAnsi="Arial" w:cs="Arial"/>
          <w:color w:val="000000"/>
          <w:sz w:val="22"/>
          <w:szCs w:val="22"/>
        </w:rPr>
        <w:t xml:space="preserve"> </w:t>
      </w:r>
      <w:r w:rsidR="001E5391" w:rsidRPr="001E5391">
        <w:rPr>
          <w:rFonts w:ascii="Arial" w:hAnsi="Arial" w:cs="Arial"/>
          <w:color w:val="000000"/>
          <w:sz w:val="22"/>
          <w:szCs w:val="22"/>
        </w:rPr>
        <w:t xml:space="preserve">assessed at </w:t>
      </w:r>
      <w:r w:rsidR="008674D6">
        <w:rPr>
          <w:rFonts w:ascii="Arial" w:hAnsi="Arial" w:cs="Arial"/>
          <w:color w:val="000000"/>
          <w:sz w:val="22"/>
          <w:szCs w:val="22"/>
        </w:rPr>
        <w:t>our school</w:t>
      </w:r>
      <w:r w:rsidR="001E5391" w:rsidRPr="001E5391">
        <w:rPr>
          <w:rFonts w:ascii="Arial" w:hAnsi="Arial" w:cs="Arial"/>
          <w:color w:val="000000"/>
          <w:sz w:val="22"/>
          <w:szCs w:val="22"/>
        </w:rPr>
        <w:t>.</w:t>
      </w:r>
    </w:p>
    <w:p w:rsidR="00B66666" w:rsidRDefault="00B66666" w:rsidP="008A26ED">
      <w:pPr>
        <w:jc w:val="both"/>
        <w:rPr>
          <w:rFonts w:ascii="Arial" w:hAnsi="Arial" w:cs="Arial"/>
          <w:color w:val="000000"/>
          <w:sz w:val="22"/>
          <w:szCs w:val="22"/>
        </w:rPr>
      </w:pPr>
    </w:p>
    <w:p w:rsidR="00B66666" w:rsidRPr="001E5391" w:rsidRDefault="00B66666" w:rsidP="00B66666">
      <w:pPr>
        <w:shd w:val="clear" w:color="auto" w:fill="D9D9D9" w:themeFill="background1" w:themeFillShade="D9"/>
        <w:autoSpaceDE w:val="0"/>
        <w:autoSpaceDN w:val="0"/>
        <w:adjustRightInd w:val="0"/>
        <w:spacing w:after="100" w:line="221" w:lineRule="atLeast"/>
        <w:jc w:val="both"/>
        <w:rPr>
          <w:rFonts w:ascii="Arial" w:eastAsiaTheme="minorEastAsia" w:hAnsi="Arial" w:cs="Arial"/>
          <w:color w:val="000000"/>
          <w:sz w:val="22"/>
          <w:szCs w:val="22"/>
          <w:lang w:eastAsia="zh-TW"/>
        </w:rPr>
      </w:pPr>
      <w:r w:rsidRPr="001E5391">
        <w:rPr>
          <w:rFonts w:ascii="Arial" w:eastAsiaTheme="minorEastAsia" w:hAnsi="Arial" w:cs="Arial"/>
          <w:color w:val="000000"/>
          <w:sz w:val="22"/>
          <w:szCs w:val="22"/>
          <w:lang w:eastAsia="zh-TW"/>
        </w:rPr>
        <w:t xml:space="preserve">If the online behaviours </w:t>
      </w:r>
      <w:r w:rsidRPr="00A14058">
        <w:rPr>
          <w:rFonts w:ascii="Arial" w:eastAsiaTheme="minorEastAsia" w:hAnsi="Arial" w:cs="Arial"/>
          <w:i/>
          <w:color w:val="000000"/>
          <w:sz w:val="22"/>
          <w:szCs w:val="22"/>
          <w:lang w:eastAsia="zh-TW"/>
        </w:rPr>
        <w:t>do not negatively impact on the good order and management of the school</w:t>
      </w:r>
      <w:r w:rsidRPr="001E5391">
        <w:rPr>
          <w:rFonts w:ascii="Arial" w:eastAsiaTheme="minorEastAsia" w:hAnsi="Arial" w:cs="Arial"/>
          <w:color w:val="000000"/>
          <w:sz w:val="22"/>
          <w:szCs w:val="22"/>
          <w:lang w:eastAsia="zh-TW"/>
        </w:rPr>
        <w:t>, one of the following options should be considered:</w:t>
      </w:r>
    </w:p>
    <w:p w:rsidR="001E5391" w:rsidRPr="001E5391" w:rsidRDefault="001E5391" w:rsidP="00924595">
      <w:pPr>
        <w:pStyle w:val="ListParagraph"/>
        <w:numPr>
          <w:ilvl w:val="0"/>
          <w:numId w:val="13"/>
        </w:numPr>
        <w:autoSpaceDE w:val="0"/>
        <w:autoSpaceDN w:val="0"/>
        <w:adjustRightInd w:val="0"/>
        <w:spacing w:after="140"/>
        <w:jc w:val="both"/>
        <w:rPr>
          <w:rFonts w:ascii="Arial" w:hAnsi="Arial" w:cs="Arial"/>
          <w:color w:val="000000"/>
        </w:rPr>
      </w:pPr>
      <w:r w:rsidRPr="001E5391">
        <w:rPr>
          <w:rFonts w:ascii="Arial" w:hAnsi="Arial" w:cs="Arial"/>
          <w:color w:val="000000"/>
        </w:rPr>
        <w:t>Inform parent/s of the students involved (and student if appropriate) that they may</w:t>
      </w:r>
      <w:r w:rsidR="004064BD">
        <w:rPr>
          <w:rFonts w:ascii="Arial" w:hAnsi="Arial" w:cs="Arial"/>
          <w:color w:val="000000"/>
        </w:rPr>
        <w:t xml:space="preserve"> </w:t>
      </w:r>
      <w:r w:rsidRPr="001E5391">
        <w:rPr>
          <w:rFonts w:ascii="Arial" w:hAnsi="Arial" w:cs="Arial"/>
          <w:color w:val="000000"/>
        </w:rPr>
        <w:t>wish to consider reporting the online incident to an external agency such as QPS or</w:t>
      </w:r>
      <w:r w:rsidR="004064BD">
        <w:rPr>
          <w:rFonts w:ascii="Arial" w:hAnsi="Arial" w:cs="Arial"/>
          <w:color w:val="000000"/>
        </w:rPr>
        <w:t xml:space="preserve"> </w:t>
      </w:r>
      <w:r w:rsidRPr="001E5391">
        <w:rPr>
          <w:rFonts w:ascii="Arial" w:hAnsi="Arial" w:cs="Arial"/>
          <w:color w:val="000000"/>
          <w:u w:val="single"/>
        </w:rPr>
        <w:t>Office of the eSafety Commissioner</w:t>
      </w:r>
      <w:r w:rsidRPr="001E5391">
        <w:rPr>
          <w:rFonts w:ascii="Arial" w:hAnsi="Arial" w:cs="Arial"/>
          <w:color w:val="000000"/>
        </w:rPr>
        <w:t>.</w:t>
      </w:r>
    </w:p>
    <w:p w:rsidR="001E5391" w:rsidRPr="001E5391" w:rsidRDefault="001E5391" w:rsidP="00924595">
      <w:pPr>
        <w:pStyle w:val="ListParagraph"/>
        <w:numPr>
          <w:ilvl w:val="0"/>
          <w:numId w:val="13"/>
        </w:numPr>
        <w:autoSpaceDE w:val="0"/>
        <w:autoSpaceDN w:val="0"/>
        <w:adjustRightInd w:val="0"/>
        <w:spacing w:after="140"/>
        <w:jc w:val="both"/>
        <w:rPr>
          <w:rFonts w:ascii="Arial" w:hAnsi="Arial" w:cs="Arial"/>
          <w:color w:val="000000"/>
        </w:rPr>
      </w:pPr>
      <w:r w:rsidRPr="001E5391">
        <w:rPr>
          <w:rFonts w:ascii="Arial" w:hAnsi="Arial" w:cs="Arial"/>
          <w:color w:val="000000"/>
        </w:rPr>
        <w:t>Inform the parent/s of the option to report the online content/behaviour using the</w:t>
      </w:r>
      <w:r w:rsidR="004064BD">
        <w:rPr>
          <w:rFonts w:ascii="Arial" w:hAnsi="Arial" w:cs="Arial"/>
          <w:color w:val="000000"/>
        </w:rPr>
        <w:t xml:space="preserve"> </w:t>
      </w:r>
      <w:r w:rsidRPr="001E5391">
        <w:rPr>
          <w:rFonts w:ascii="Arial" w:hAnsi="Arial" w:cs="Arial"/>
          <w:color w:val="000000"/>
        </w:rPr>
        <w:t>online tools provided by the website or app.</w:t>
      </w:r>
    </w:p>
    <w:p w:rsidR="001E5391" w:rsidRPr="001E5391" w:rsidRDefault="001E5391" w:rsidP="00924595">
      <w:pPr>
        <w:pStyle w:val="ListParagraph"/>
        <w:numPr>
          <w:ilvl w:val="0"/>
          <w:numId w:val="13"/>
        </w:numPr>
        <w:autoSpaceDE w:val="0"/>
        <w:autoSpaceDN w:val="0"/>
        <w:adjustRightInd w:val="0"/>
        <w:spacing w:after="140"/>
        <w:jc w:val="both"/>
        <w:rPr>
          <w:rFonts w:ascii="Arial" w:hAnsi="Arial" w:cs="Arial"/>
          <w:color w:val="000000"/>
        </w:rPr>
      </w:pPr>
      <w:r w:rsidRPr="001E5391">
        <w:rPr>
          <w:rFonts w:ascii="Arial" w:hAnsi="Arial" w:cs="Arial"/>
          <w:color w:val="000000"/>
        </w:rPr>
        <w:t xml:space="preserve">Inform parent/s of the option to report the online content/behaviours through </w:t>
      </w:r>
      <w:r w:rsidRPr="001E5391">
        <w:rPr>
          <w:rFonts w:ascii="Arial" w:hAnsi="Arial" w:cs="Arial"/>
          <w:color w:val="000000"/>
          <w:u w:val="single"/>
        </w:rPr>
        <w:t>ACORN</w:t>
      </w:r>
      <w:r w:rsidRPr="001E5391">
        <w:rPr>
          <w:rFonts w:ascii="Arial" w:hAnsi="Arial" w:cs="Arial"/>
          <w:color w:val="000000"/>
        </w:rPr>
        <w:t>.</w:t>
      </w:r>
    </w:p>
    <w:p w:rsidR="001E5391" w:rsidRPr="001E5391" w:rsidRDefault="001E5391" w:rsidP="00924595">
      <w:pPr>
        <w:pStyle w:val="ListParagraph"/>
        <w:numPr>
          <w:ilvl w:val="0"/>
          <w:numId w:val="13"/>
        </w:numPr>
        <w:autoSpaceDE w:val="0"/>
        <w:autoSpaceDN w:val="0"/>
        <w:adjustRightInd w:val="0"/>
        <w:jc w:val="both"/>
        <w:rPr>
          <w:rFonts w:ascii="Arial" w:hAnsi="Arial" w:cs="Arial"/>
          <w:color w:val="000000"/>
        </w:rPr>
      </w:pPr>
      <w:r w:rsidRPr="001E5391">
        <w:rPr>
          <w:rFonts w:ascii="Arial" w:hAnsi="Arial" w:cs="Arial"/>
          <w:color w:val="000000"/>
        </w:rPr>
        <w:t>The school leader may consider initiating contact with a law enforcement agency (LEA)</w:t>
      </w:r>
      <w:r>
        <w:rPr>
          <w:rFonts w:ascii="Arial" w:hAnsi="Arial" w:cs="Arial"/>
          <w:color w:val="000000"/>
        </w:rPr>
        <w:t xml:space="preserve"> </w:t>
      </w:r>
      <w:r w:rsidRPr="001E5391">
        <w:rPr>
          <w:rFonts w:ascii="Arial" w:hAnsi="Arial" w:cs="Arial"/>
          <w:color w:val="000000"/>
        </w:rPr>
        <w:t xml:space="preserve">by completing an LEA referral form. </w:t>
      </w:r>
    </w:p>
    <w:p w:rsidR="001E5391" w:rsidRDefault="008A26ED" w:rsidP="008A26ED">
      <w:pPr>
        <w:autoSpaceDE w:val="0"/>
        <w:autoSpaceDN w:val="0"/>
        <w:adjustRightInd w:val="0"/>
        <w:jc w:val="both"/>
        <w:rPr>
          <w:rFonts w:ascii="Arial" w:eastAsiaTheme="minorEastAsia" w:hAnsi="Arial" w:cs="Arial"/>
          <w:color w:val="000000"/>
          <w:sz w:val="22"/>
          <w:szCs w:val="22"/>
          <w:lang w:eastAsia="zh-TW"/>
        </w:rPr>
      </w:pPr>
      <w:r>
        <w:rPr>
          <w:rFonts w:ascii="Arial" w:eastAsiaTheme="minorEastAsia" w:hAnsi="Arial" w:cs="Arial"/>
          <w:color w:val="000000"/>
          <w:sz w:val="22"/>
          <w:szCs w:val="22"/>
          <w:lang w:eastAsia="zh-TW"/>
        </w:rPr>
        <w:t xml:space="preserve">This outcome and advice regarding further options should be made available to the parents using the Response Letter in Appendix </w:t>
      </w:r>
      <w:r w:rsidR="00722600" w:rsidRPr="00722600">
        <w:rPr>
          <w:rFonts w:ascii="Arial" w:eastAsiaTheme="minorEastAsia" w:hAnsi="Arial" w:cs="Arial"/>
          <w:color w:val="000000"/>
          <w:sz w:val="22"/>
          <w:szCs w:val="22"/>
          <w:lang w:eastAsia="zh-TW"/>
        </w:rPr>
        <w:t>2.</w:t>
      </w:r>
    </w:p>
    <w:p w:rsidR="00B66666" w:rsidRDefault="00B66666" w:rsidP="008A26ED">
      <w:pPr>
        <w:autoSpaceDE w:val="0"/>
        <w:autoSpaceDN w:val="0"/>
        <w:adjustRightInd w:val="0"/>
        <w:jc w:val="both"/>
        <w:rPr>
          <w:rFonts w:ascii="Arial" w:eastAsiaTheme="minorEastAsia" w:hAnsi="Arial" w:cs="Arial"/>
          <w:color w:val="000000"/>
          <w:sz w:val="22"/>
          <w:szCs w:val="22"/>
          <w:lang w:eastAsia="zh-TW"/>
        </w:rPr>
      </w:pPr>
    </w:p>
    <w:p w:rsidR="00B66666" w:rsidRPr="001E5391" w:rsidRDefault="00B66666" w:rsidP="00B66666">
      <w:pPr>
        <w:shd w:val="clear" w:color="auto" w:fill="D9D9D9" w:themeFill="background1" w:themeFillShade="D9"/>
        <w:autoSpaceDE w:val="0"/>
        <w:autoSpaceDN w:val="0"/>
        <w:adjustRightInd w:val="0"/>
        <w:jc w:val="both"/>
        <w:rPr>
          <w:rFonts w:ascii="Arial" w:eastAsiaTheme="minorEastAsia" w:hAnsi="Arial" w:cs="Arial"/>
          <w:color w:val="000000"/>
          <w:sz w:val="22"/>
          <w:szCs w:val="22"/>
          <w:lang w:eastAsia="zh-TW"/>
        </w:rPr>
      </w:pPr>
      <w:r w:rsidRPr="00B66666">
        <w:rPr>
          <w:rFonts w:ascii="Arial" w:eastAsiaTheme="minorEastAsia" w:hAnsi="Arial" w:cs="Arial"/>
          <w:color w:val="000000"/>
          <w:sz w:val="22"/>
          <w:szCs w:val="22"/>
          <w:lang w:eastAsia="zh-TW"/>
        </w:rPr>
        <w:t>If the online behaviours do negatively impact the good order and management of the school community continue to follow steps below:</w:t>
      </w:r>
    </w:p>
    <w:p w:rsidR="001E5391" w:rsidRPr="001E5391" w:rsidRDefault="001E5391" w:rsidP="008A26ED">
      <w:pPr>
        <w:jc w:val="both"/>
        <w:rPr>
          <w:rFonts w:ascii="Arial" w:hAnsi="Arial" w:cs="Arial"/>
          <w:b/>
          <w:bCs/>
          <w:color w:val="000000"/>
          <w:sz w:val="32"/>
          <w:szCs w:val="32"/>
        </w:rPr>
      </w:pPr>
    </w:p>
    <w:p w:rsidR="004064BD" w:rsidRPr="003E5630" w:rsidRDefault="004064BD" w:rsidP="00924595">
      <w:pPr>
        <w:pStyle w:val="ListParagraph"/>
        <w:numPr>
          <w:ilvl w:val="0"/>
          <w:numId w:val="14"/>
        </w:numPr>
        <w:jc w:val="both"/>
        <w:rPr>
          <w:rFonts w:ascii="Arial" w:hAnsi="Arial" w:cs="Arial"/>
          <w:b/>
          <w:bCs/>
          <w:color w:val="000000"/>
          <w:sz w:val="28"/>
          <w:szCs w:val="28"/>
        </w:rPr>
      </w:pPr>
      <w:r w:rsidRPr="003E5630">
        <w:rPr>
          <w:rFonts w:ascii="Arial" w:hAnsi="Arial" w:cs="Arial"/>
          <w:b/>
          <w:bCs/>
          <w:color w:val="000000"/>
          <w:sz w:val="28"/>
          <w:szCs w:val="28"/>
        </w:rPr>
        <w:t>Gather and Preserve Evidence</w:t>
      </w:r>
    </w:p>
    <w:p w:rsidR="004064BD" w:rsidRPr="00DC0201" w:rsidRDefault="004064BD" w:rsidP="008A26ED">
      <w:pPr>
        <w:jc w:val="both"/>
        <w:rPr>
          <w:rFonts w:ascii="Arial" w:hAnsi="Arial" w:cs="Arial"/>
          <w:bCs/>
          <w:color w:val="000000"/>
          <w:sz w:val="22"/>
          <w:szCs w:val="22"/>
        </w:rPr>
      </w:pPr>
    </w:p>
    <w:p w:rsidR="004064BD" w:rsidRDefault="004064BD" w:rsidP="008A26ED">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4064BD">
        <w:rPr>
          <w:rFonts w:ascii="Arial" w:eastAsiaTheme="minorEastAsia" w:hAnsi="Arial" w:cs="Arial"/>
          <w:bCs/>
          <w:color w:val="000000"/>
          <w:sz w:val="22"/>
          <w:szCs w:val="22"/>
          <w:lang w:eastAsia="zh-TW"/>
        </w:rPr>
        <w:t>Gather and preserve any evidence</w:t>
      </w:r>
      <w:r w:rsidRPr="004064BD">
        <w:rPr>
          <w:rFonts w:ascii="Arial" w:eastAsiaTheme="minorEastAsia" w:hAnsi="Arial" w:cs="Arial"/>
          <w:b/>
          <w:bCs/>
          <w:color w:val="000000"/>
          <w:sz w:val="22"/>
          <w:szCs w:val="22"/>
          <w:lang w:eastAsia="zh-TW"/>
        </w:rPr>
        <w:t xml:space="preserve"> </w:t>
      </w:r>
      <w:r w:rsidRPr="004064BD">
        <w:rPr>
          <w:rFonts w:ascii="Arial" w:eastAsiaTheme="minorEastAsia" w:hAnsi="Arial" w:cs="Arial"/>
          <w:color w:val="000000"/>
          <w:sz w:val="22"/>
          <w:szCs w:val="22"/>
          <w:lang w:eastAsia="zh-TW"/>
        </w:rPr>
        <w:t xml:space="preserve">of inappropriate online behaviour or a potential unlawful online behaviour, where legally permissible. </w:t>
      </w:r>
      <w:r w:rsidR="003E5630">
        <w:rPr>
          <w:rFonts w:ascii="Arial" w:eastAsiaTheme="minorEastAsia" w:hAnsi="Arial" w:cs="Arial"/>
          <w:color w:val="000000"/>
          <w:sz w:val="22"/>
          <w:szCs w:val="22"/>
          <w:lang w:eastAsia="zh-TW"/>
        </w:rPr>
        <w:t xml:space="preserve"> Record this </w:t>
      </w:r>
      <w:r w:rsidR="003E5630" w:rsidRPr="008E3C1D">
        <w:rPr>
          <w:rFonts w:ascii="Arial" w:hAnsi="Arial" w:cs="Arial"/>
        </w:rPr>
        <w:t xml:space="preserve">into </w:t>
      </w:r>
      <w:r w:rsidR="003E5630">
        <w:rPr>
          <w:rFonts w:ascii="Arial" w:hAnsi="Arial" w:cs="Arial"/>
        </w:rPr>
        <w:t>the cybersafety incident response plan.</w:t>
      </w:r>
    </w:p>
    <w:p w:rsidR="00201523" w:rsidRDefault="00201523" w:rsidP="008A26ED">
      <w:pPr>
        <w:autoSpaceDE w:val="0"/>
        <w:autoSpaceDN w:val="0"/>
        <w:adjustRightInd w:val="0"/>
        <w:spacing w:after="40" w:line="221" w:lineRule="atLeast"/>
        <w:jc w:val="both"/>
        <w:rPr>
          <w:rFonts w:ascii="Arial" w:eastAsiaTheme="minorEastAsia" w:hAnsi="Arial" w:cs="Arial"/>
          <w:color w:val="000000"/>
          <w:sz w:val="22"/>
          <w:szCs w:val="22"/>
          <w:lang w:eastAsia="zh-TW"/>
        </w:rPr>
      </w:pPr>
    </w:p>
    <w:tbl>
      <w:tblPr>
        <w:tblStyle w:val="TableGrid"/>
        <w:tblW w:w="0" w:type="auto"/>
        <w:tblLook w:val="04A0" w:firstRow="1" w:lastRow="0" w:firstColumn="1" w:lastColumn="0" w:noHBand="0" w:noVBand="1"/>
      </w:tblPr>
      <w:tblGrid>
        <w:gridCol w:w="9016"/>
      </w:tblGrid>
      <w:tr w:rsidR="00201523" w:rsidTr="00201523">
        <w:tc>
          <w:tcPr>
            <w:tcW w:w="9016" w:type="dxa"/>
          </w:tcPr>
          <w:p w:rsidR="00201523" w:rsidRDefault="00201523" w:rsidP="004064BD">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201523">
              <w:rPr>
                <w:rFonts w:ascii="Arial" w:eastAsiaTheme="minorEastAsia" w:hAnsi="Arial" w:cs="Arial"/>
                <w:b/>
                <w:color w:val="000000"/>
                <w:sz w:val="22"/>
                <w:szCs w:val="22"/>
                <w:lang w:eastAsia="zh-TW"/>
              </w:rPr>
              <w:t>Note:</w:t>
            </w:r>
            <w:r>
              <w:rPr>
                <w:rFonts w:ascii="Arial" w:eastAsiaTheme="minorEastAsia" w:hAnsi="Arial" w:cs="Arial"/>
                <w:color w:val="000000"/>
                <w:sz w:val="22"/>
                <w:szCs w:val="22"/>
                <w:lang w:eastAsia="zh-TW"/>
              </w:rPr>
              <w:t xml:space="preserve">  </w:t>
            </w:r>
            <w:r w:rsidRPr="004064BD">
              <w:rPr>
                <w:rFonts w:ascii="Arial" w:eastAsiaTheme="minorEastAsia" w:hAnsi="Arial" w:cs="Arial"/>
                <w:color w:val="000000"/>
                <w:sz w:val="22"/>
                <w:szCs w:val="22"/>
                <w:lang w:eastAsia="zh-TW"/>
              </w:rPr>
              <w:t>If the investigation involves sexting behaviours or child exploitat</w:t>
            </w:r>
            <w:r w:rsidR="008A26ED">
              <w:rPr>
                <w:rFonts w:ascii="Arial" w:eastAsiaTheme="minorEastAsia" w:hAnsi="Arial" w:cs="Arial"/>
                <w:color w:val="000000"/>
                <w:sz w:val="22"/>
                <w:szCs w:val="22"/>
                <w:lang w:eastAsia="zh-TW"/>
              </w:rPr>
              <w:t>ion material, the school should</w:t>
            </w:r>
            <w:r>
              <w:rPr>
                <w:rFonts w:ascii="Arial" w:eastAsiaTheme="minorEastAsia" w:hAnsi="Arial" w:cs="Arial"/>
                <w:color w:val="000000"/>
                <w:sz w:val="22"/>
                <w:szCs w:val="22"/>
                <w:lang w:eastAsia="zh-TW"/>
              </w:rPr>
              <w:t xml:space="preserve"> respond in accordance with student protection procedures.</w:t>
            </w:r>
          </w:p>
        </w:tc>
      </w:tr>
    </w:tbl>
    <w:p w:rsidR="00201523" w:rsidRPr="004064BD" w:rsidRDefault="00201523" w:rsidP="004064BD">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4064BD" w:rsidRPr="004064BD" w:rsidRDefault="004064BD" w:rsidP="004064BD">
      <w:pPr>
        <w:autoSpaceDE w:val="0"/>
        <w:autoSpaceDN w:val="0"/>
        <w:adjustRightInd w:val="0"/>
        <w:spacing w:after="100" w:line="221" w:lineRule="atLeast"/>
        <w:jc w:val="both"/>
        <w:rPr>
          <w:rFonts w:ascii="Arial" w:eastAsiaTheme="minorEastAsia" w:hAnsi="Arial" w:cs="Arial"/>
          <w:color w:val="000000"/>
          <w:sz w:val="22"/>
          <w:szCs w:val="22"/>
          <w:lang w:eastAsia="zh-TW"/>
        </w:rPr>
      </w:pPr>
      <w:r w:rsidRPr="004064BD">
        <w:rPr>
          <w:rFonts w:ascii="Arial" w:eastAsiaTheme="minorEastAsia" w:hAnsi="Arial" w:cs="Arial"/>
          <w:color w:val="000000"/>
          <w:sz w:val="22"/>
          <w:szCs w:val="22"/>
          <w:lang w:eastAsia="zh-TW"/>
        </w:rPr>
        <w:t>When gathering evidence (except for naked or explicit images of children), do the following:</w:t>
      </w:r>
    </w:p>
    <w:p w:rsidR="004064BD" w:rsidRPr="003E5630" w:rsidRDefault="008674D6" w:rsidP="00924595">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C</w:t>
      </w:r>
      <w:r w:rsidR="004064BD" w:rsidRPr="003E5630">
        <w:rPr>
          <w:rFonts w:ascii="Arial" w:hAnsi="Arial" w:cs="Arial"/>
          <w:color w:val="000000"/>
        </w:rPr>
        <w:t>onsider whether to confiscate mobile phones and other electronic equipment that</w:t>
      </w:r>
      <w:r w:rsidR="00AF55B7">
        <w:rPr>
          <w:rFonts w:ascii="Arial" w:hAnsi="Arial" w:cs="Arial"/>
          <w:color w:val="000000"/>
        </w:rPr>
        <w:t xml:space="preserve"> </w:t>
      </w:r>
      <w:r w:rsidR="004064BD" w:rsidRPr="003E5630">
        <w:rPr>
          <w:rFonts w:ascii="Arial" w:hAnsi="Arial" w:cs="Arial"/>
          <w:color w:val="000000"/>
        </w:rPr>
        <w:t xml:space="preserve">may have been used in an incident. </w:t>
      </w:r>
      <w:r w:rsidR="004064BD" w:rsidRPr="003E5630">
        <w:rPr>
          <w:rFonts w:ascii="Arial" w:hAnsi="Arial" w:cs="Arial"/>
          <w:b/>
          <w:bCs/>
          <w:color w:val="000000"/>
        </w:rPr>
        <w:t xml:space="preserve">Note: </w:t>
      </w:r>
      <w:r w:rsidR="004064BD" w:rsidRPr="003E5630">
        <w:rPr>
          <w:rFonts w:ascii="Arial" w:hAnsi="Arial" w:cs="Arial"/>
          <w:color w:val="000000"/>
        </w:rPr>
        <w:t xml:space="preserve">confiscation can only </w:t>
      </w:r>
      <w:r w:rsidR="004064BD" w:rsidRPr="003E5630">
        <w:rPr>
          <w:rFonts w:ascii="Arial" w:hAnsi="Arial" w:cs="Arial"/>
          <w:color w:val="000000"/>
        </w:rPr>
        <w:lastRenderedPageBreak/>
        <w:t>be undertaken if in</w:t>
      </w:r>
      <w:r w:rsidR="00AF55B7">
        <w:rPr>
          <w:rFonts w:ascii="Arial" w:hAnsi="Arial" w:cs="Arial"/>
          <w:color w:val="000000"/>
        </w:rPr>
        <w:t xml:space="preserve"> </w:t>
      </w:r>
      <w:r w:rsidR="004064BD" w:rsidRPr="003E5630">
        <w:rPr>
          <w:rFonts w:ascii="Arial" w:hAnsi="Arial" w:cs="Arial"/>
          <w:color w:val="000000"/>
        </w:rPr>
        <w:t xml:space="preserve">accordance with procedure </w:t>
      </w:r>
      <w:r w:rsidR="004064BD" w:rsidRPr="003E5630">
        <w:rPr>
          <w:rFonts w:ascii="Arial" w:hAnsi="Arial" w:cs="Arial"/>
          <w:color w:val="000000"/>
          <w:u w:val="single"/>
        </w:rPr>
        <w:t>Temporary removal of student property by school staff</w:t>
      </w:r>
      <w:r w:rsidR="004064BD" w:rsidRPr="003E5630">
        <w:rPr>
          <w:rFonts w:ascii="Arial" w:hAnsi="Arial" w:cs="Arial"/>
          <w:color w:val="000000"/>
        </w:rPr>
        <w:t>.</w:t>
      </w:r>
      <w:r w:rsidR="00A14058">
        <w:rPr>
          <w:rFonts w:ascii="Arial" w:hAnsi="Arial" w:cs="Arial"/>
          <w:color w:val="000000"/>
        </w:rPr>
        <w:t xml:space="preserve">  </w:t>
      </w:r>
      <w:r w:rsidR="00086ED5">
        <w:rPr>
          <w:rFonts w:ascii="Arial" w:hAnsi="Arial" w:cs="Arial"/>
          <w:color w:val="000000"/>
        </w:rPr>
        <w:t>Only Prin</w:t>
      </w:r>
      <w:r w:rsidR="00A14058">
        <w:rPr>
          <w:rFonts w:ascii="Arial" w:hAnsi="Arial" w:cs="Arial"/>
          <w:color w:val="000000"/>
        </w:rPr>
        <w:t xml:space="preserve">cipal, Deputy Principal or SBPO can confiscate and/or take screen shots. </w:t>
      </w:r>
    </w:p>
    <w:p w:rsidR="004064BD" w:rsidRPr="003E5630" w:rsidRDefault="008674D6" w:rsidP="00924595">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S</w:t>
      </w:r>
      <w:r w:rsidR="004064BD" w:rsidRPr="003E5630">
        <w:rPr>
          <w:rFonts w:ascii="Arial" w:hAnsi="Arial" w:cs="Arial"/>
          <w:color w:val="000000"/>
        </w:rPr>
        <w:t xml:space="preserve">ave emails and/or take screen shots of inappropriate content and save </w:t>
      </w:r>
      <w:r>
        <w:rPr>
          <w:rFonts w:ascii="Arial" w:hAnsi="Arial" w:cs="Arial"/>
          <w:color w:val="000000"/>
        </w:rPr>
        <w:t xml:space="preserve">it </w:t>
      </w:r>
      <w:r w:rsidR="004064BD" w:rsidRPr="003E5630">
        <w:rPr>
          <w:rFonts w:ascii="Arial" w:hAnsi="Arial" w:cs="Arial"/>
          <w:color w:val="000000"/>
        </w:rPr>
        <w:t>in a secure</w:t>
      </w:r>
      <w:r w:rsidR="003E5630">
        <w:rPr>
          <w:rFonts w:ascii="Arial" w:hAnsi="Arial" w:cs="Arial"/>
          <w:color w:val="000000"/>
        </w:rPr>
        <w:t xml:space="preserve"> </w:t>
      </w:r>
      <w:r w:rsidR="004064BD" w:rsidRPr="003E5630">
        <w:rPr>
          <w:rFonts w:ascii="Arial" w:hAnsi="Arial" w:cs="Arial"/>
          <w:color w:val="000000"/>
        </w:rPr>
        <w:t>location.</w:t>
      </w:r>
    </w:p>
    <w:p w:rsidR="004064BD" w:rsidRPr="003E5630" w:rsidRDefault="008674D6" w:rsidP="00924595">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R</w:t>
      </w:r>
      <w:r w:rsidR="004064BD" w:rsidRPr="003E5630">
        <w:rPr>
          <w:rFonts w:ascii="Arial" w:hAnsi="Arial" w:cs="Arial"/>
          <w:color w:val="000000"/>
        </w:rPr>
        <w:t>ecord the URL of the content if online or on social media</w:t>
      </w:r>
    </w:p>
    <w:p w:rsidR="004064BD" w:rsidRPr="003E5630" w:rsidRDefault="008674D6" w:rsidP="00924595">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R</w:t>
      </w:r>
      <w:r w:rsidR="004064BD" w:rsidRPr="003E5630">
        <w:rPr>
          <w:rFonts w:ascii="Arial" w:hAnsi="Arial" w:cs="Arial"/>
          <w:color w:val="000000"/>
        </w:rPr>
        <w:t>ecord any identifying particulars of the accounts involved, such as username, social</w:t>
      </w:r>
      <w:r w:rsidR="003E5630">
        <w:rPr>
          <w:rFonts w:ascii="Arial" w:hAnsi="Arial" w:cs="Arial"/>
          <w:color w:val="000000"/>
        </w:rPr>
        <w:t xml:space="preserve"> </w:t>
      </w:r>
      <w:r w:rsidR="004064BD" w:rsidRPr="003E5630">
        <w:rPr>
          <w:rFonts w:ascii="Arial" w:hAnsi="Arial" w:cs="Arial"/>
          <w:color w:val="000000"/>
        </w:rPr>
        <w:t>media account, email, or mobile phone number</w:t>
      </w:r>
    </w:p>
    <w:p w:rsidR="004064BD" w:rsidRPr="003E5630" w:rsidRDefault="008674D6" w:rsidP="00924595">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R</w:t>
      </w:r>
      <w:r w:rsidR="004064BD" w:rsidRPr="003E5630">
        <w:rPr>
          <w:rFonts w:ascii="Arial" w:hAnsi="Arial" w:cs="Arial"/>
          <w:color w:val="000000"/>
        </w:rPr>
        <w:t>ecord the time, date and URL of any content captured.</w:t>
      </w:r>
    </w:p>
    <w:p w:rsidR="00AF55B7" w:rsidRDefault="00AF55B7" w:rsidP="004064BD">
      <w:pPr>
        <w:rPr>
          <w:rFonts w:ascii="Arial" w:eastAsiaTheme="minorEastAsia" w:hAnsi="Arial" w:cs="Arial"/>
          <w:color w:val="000000"/>
          <w:sz w:val="22"/>
          <w:szCs w:val="22"/>
          <w:lang w:eastAsia="zh-TW"/>
        </w:rPr>
      </w:pPr>
    </w:p>
    <w:p w:rsidR="00805521" w:rsidRDefault="00805521" w:rsidP="00805521">
      <w:pPr>
        <w:rPr>
          <w:rFonts w:ascii="Arial" w:hAnsi="Arial" w:cs="Arial"/>
          <w:color w:val="000000"/>
          <w:sz w:val="22"/>
          <w:szCs w:val="22"/>
        </w:rPr>
      </w:pPr>
      <w:r w:rsidRPr="00805521">
        <w:rPr>
          <w:rFonts w:ascii="Arial" w:hAnsi="Arial" w:cs="Arial"/>
          <w:b/>
          <w:bCs/>
          <w:color w:val="000000"/>
          <w:sz w:val="22"/>
          <w:szCs w:val="22"/>
        </w:rPr>
        <w:t xml:space="preserve">Is there a potential crime? </w:t>
      </w:r>
      <w:r w:rsidR="000B1349">
        <w:rPr>
          <w:rFonts w:ascii="Arial" w:hAnsi="Arial" w:cs="Arial"/>
          <w:color w:val="000000"/>
          <w:sz w:val="22"/>
          <w:szCs w:val="22"/>
        </w:rPr>
        <w:t>Appendix 3</w:t>
      </w:r>
      <w:r w:rsidRPr="00805521">
        <w:rPr>
          <w:rFonts w:ascii="Arial" w:hAnsi="Arial" w:cs="Arial"/>
          <w:color w:val="000000"/>
          <w:sz w:val="22"/>
          <w:szCs w:val="22"/>
        </w:rPr>
        <w:t xml:space="preserve"> lists potential criminal offences relevant to online behaviours and content.</w:t>
      </w:r>
    </w:p>
    <w:p w:rsidR="00805521" w:rsidRDefault="00805521" w:rsidP="00805521">
      <w:pPr>
        <w:rPr>
          <w:rFonts w:ascii="Arial" w:hAnsi="Arial" w:cs="Arial"/>
          <w:color w:val="000000"/>
          <w:sz w:val="22"/>
          <w:szCs w:val="22"/>
        </w:rPr>
      </w:pPr>
    </w:p>
    <w:p w:rsidR="00805521" w:rsidRDefault="00805521" w:rsidP="00805521">
      <w:pPr>
        <w:rPr>
          <w:rFonts w:ascii="Arial" w:hAnsi="Arial" w:cs="Arial"/>
          <w:color w:val="000000"/>
          <w:sz w:val="22"/>
          <w:szCs w:val="22"/>
        </w:rPr>
      </w:pPr>
      <w:r w:rsidRPr="00805521">
        <w:rPr>
          <w:rFonts w:ascii="Arial" w:hAnsi="Arial" w:cs="Arial"/>
          <w:b/>
          <w:bCs/>
          <w:color w:val="000000"/>
          <w:sz w:val="22"/>
          <w:szCs w:val="22"/>
        </w:rPr>
        <w:t>YES</w:t>
      </w:r>
      <w:r>
        <w:rPr>
          <w:rFonts w:ascii="Arial" w:hAnsi="Arial" w:cs="Arial"/>
          <w:b/>
          <w:bCs/>
          <w:color w:val="000000"/>
          <w:sz w:val="22"/>
          <w:szCs w:val="22"/>
        </w:rPr>
        <w:t xml:space="preserve">  </w:t>
      </w:r>
      <w:r w:rsidRPr="00805521">
        <w:rPr>
          <w:rFonts w:ascii="Arial" w:hAnsi="Arial" w:cs="Arial"/>
          <w:color w:val="000000"/>
          <w:sz w:val="22"/>
          <w:szCs w:val="22"/>
        </w:rPr>
        <w:t xml:space="preserve">If evidence of inappropriate behaviour or online activities that may be a potential crime is identified, this behaviour, depending on the crime, may eventuate in a criminal investigation. Principals may continue to investigate the matter for disciplinary purposes, subject to all laws and department procedures. </w:t>
      </w:r>
    </w:p>
    <w:p w:rsidR="00805521" w:rsidRDefault="00805521" w:rsidP="00805521">
      <w:pPr>
        <w:rPr>
          <w:rFonts w:ascii="Arial" w:hAnsi="Arial" w:cs="Arial"/>
          <w:color w:val="000000"/>
          <w:sz w:val="22"/>
          <w:szCs w:val="22"/>
        </w:rPr>
      </w:pPr>
    </w:p>
    <w:p w:rsidR="00805521" w:rsidRPr="00805521" w:rsidRDefault="00805521" w:rsidP="00805521">
      <w:pPr>
        <w:rPr>
          <w:rFonts w:ascii="Arial" w:eastAsiaTheme="minorEastAsia" w:hAnsi="Arial" w:cs="Arial"/>
          <w:color w:val="000000"/>
          <w:sz w:val="22"/>
          <w:szCs w:val="22"/>
          <w:lang w:eastAsia="zh-TW"/>
        </w:rPr>
      </w:pPr>
      <w:r w:rsidRPr="00805521">
        <w:rPr>
          <w:rFonts w:ascii="Arial" w:hAnsi="Arial" w:cs="Arial"/>
          <w:color w:val="000000"/>
          <w:sz w:val="22"/>
          <w:szCs w:val="22"/>
        </w:rPr>
        <w:t>The school leader may consider initiating contact with an LEA by completing an LEA referral form.</w:t>
      </w:r>
      <w:r>
        <w:rPr>
          <w:rFonts w:ascii="Arial" w:hAnsi="Arial" w:cs="Arial"/>
          <w:color w:val="000000"/>
          <w:sz w:val="22"/>
          <w:szCs w:val="22"/>
        </w:rPr>
        <w:t xml:space="preserve">  </w:t>
      </w:r>
      <w:r w:rsidRPr="00805521">
        <w:rPr>
          <w:rFonts w:ascii="Arial" w:eastAsiaTheme="minorEastAsia" w:hAnsi="Arial" w:cs="Arial"/>
          <w:color w:val="000000"/>
          <w:sz w:val="22"/>
          <w:szCs w:val="22"/>
          <w:lang w:eastAsia="zh-TW"/>
        </w:rPr>
        <w:t>Police require the student be accompanied by a parent/s or the individual staff</w:t>
      </w:r>
      <w:r w:rsidR="000B1349">
        <w:rPr>
          <w:rFonts w:ascii="Arial" w:eastAsiaTheme="minorEastAsia" w:hAnsi="Arial" w:cs="Arial"/>
          <w:color w:val="000000"/>
          <w:sz w:val="22"/>
          <w:szCs w:val="22"/>
          <w:lang w:eastAsia="zh-TW"/>
        </w:rPr>
        <w:t xml:space="preserve"> </w:t>
      </w:r>
      <w:r w:rsidRPr="00805521">
        <w:rPr>
          <w:rFonts w:ascii="Arial" w:eastAsiaTheme="minorEastAsia" w:hAnsi="Arial" w:cs="Arial"/>
          <w:color w:val="000000"/>
          <w:sz w:val="22"/>
          <w:szCs w:val="22"/>
          <w:lang w:eastAsia="zh-TW"/>
        </w:rPr>
        <w:t>member affected by the online behaviour to make the official police complaint. A</w:t>
      </w:r>
      <w:r w:rsidR="000B1349">
        <w:rPr>
          <w:rFonts w:ascii="Arial" w:eastAsiaTheme="minorEastAsia" w:hAnsi="Arial" w:cs="Arial"/>
          <w:color w:val="000000"/>
          <w:sz w:val="22"/>
          <w:szCs w:val="22"/>
          <w:lang w:eastAsia="zh-TW"/>
        </w:rPr>
        <w:t xml:space="preserve"> </w:t>
      </w:r>
      <w:r w:rsidRPr="00805521">
        <w:rPr>
          <w:rFonts w:ascii="Arial" w:eastAsiaTheme="minorEastAsia" w:hAnsi="Arial" w:cs="Arial"/>
          <w:color w:val="000000"/>
          <w:sz w:val="22"/>
          <w:szCs w:val="22"/>
          <w:lang w:eastAsia="zh-TW"/>
        </w:rPr>
        <w:t>school leader cannot make an official complaint to police or via ACORN on behalf of a</w:t>
      </w:r>
      <w:r w:rsidR="000B1349">
        <w:rPr>
          <w:rFonts w:ascii="Arial" w:eastAsiaTheme="minorEastAsia" w:hAnsi="Arial" w:cs="Arial"/>
          <w:color w:val="000000"/>
          <w:sz w:val="22"/>
          <w:szCs w:val="22"/>
          <w:lang w:eastAsia="zh-TW"/>
        </w:rPr>
        <w:t xml:space="preserve"> </w:t>
      </w:r>
      <w:r w:rsidRPr="00805521">
        <w:rPr>
          <w:rFonts w:ascii="Arial" w:eastAsiaTheme="minorEastAsia" w:hAnsi="Arial" w:cs="Arial"/>
          <w:color w:val="000000"/>
          <w:sz w:val="22"/>
          <w:szCs w:val="22"/>
          <w:lang w:eastAsia="zh-TW"/>
        </w:rPr>
        <w:t>student or staff member.</w:t>
      </w:r>
    </w:p>
    <w:p w:rsidR="00805521" w:rsidRPr="00805521" w:rsidRDefault="00805521" w:rsidP="00805521">
      <w:pPr>
        <w:autoSpaceDE w:val="0"/>
        <w:autoSpaceDN w:val="0"/>
        <w:adjustRightInd w:val="0"/>
        <w:rPr>
          <w:rFonts w:ascii="Arial" w:eastAsiaTheme="minorEastAsia" w:hAnsi="Arial" w:cs="Arial"/>
          <w:color w:val="000000"/>
          <w:sz w:val="22"/>
          <w:szCs w:val="22"/>
          <w:lang w:eastAsia="zh-TW"/>
        </w:rPr>
      </w:pPr>
    </w:p>
    <w:p w:rsidR="00805521" w:rsidRPr="00805521" w:rsidRDefault="00805521" w:rsidP="00805521">
      <w:pPr>
        <w:autoSpaceDE w:val="0"/>
        <w:autoSpaceDN w:val="0"/>
        <w:adjustRightInd w:val="0"/>
        <w:spacing w:after="100" w:line="221" w:lineRule="atLeast"/>
        <w:jc w:val="both"/>
        <w:rPr>
          <w:rFonts w:ascii="Arial" w:eastAsiaTheme="minorEastAsia" w:hAnsi="Arial" w:cs="Arial"/>
          <w:color w:val="000000"/>
          <w:sz w:val="22"/>
          <w:szCs w:val="22"/>
          <w:lang w:eastAsia="zh-TW"/>
        </w:rPr>
      </w:pPr>
      <w:r w:rsidRPr="00805521">
        <w:rPr>
          <w:rFonts w:ascii="Arial" w:eastAsiaTheme="minorEastAsia" w:hAnsi="Arial" w:cs="Arial"/>
          <w:b/>
          <w:bCs/>
          <w:color w:val="000000"/>
          <w:sz w:val="22"/>
          <w:szCs w:val="22"/>
          <w:lang w:eastAsia="zh-TW"/>
        </w:rPr>
        <w:t>NO</w:t>
      </w:r>
    </w:p>
    <w:p w:rsidR="00805521" w:rsidRPr="00805521" w:rsidRDefault="00805521" w:rsidP="00805521">
      <w:pPr>
        <w:autoSpaceDE w:val="0"/>
        <w:autoSpaceDN w:val="0"/>
        <w:adjustRightInd w:val="0"/>
        <w:spacing w:after="100" w:line="221" w:lineRule="atLeast"/>
        <w:jc w:val="both"/>
        <w:rPr>
          <w:rFonts w:ascii="Arial" w:eastAsiaTheme="minorEastAsia" w:hAnsi="Arial" w:cs="Arial"/>
          <w:color w:val="000000"/>
          <w:sz w:val="22"/>
          <w:szCs w:val="22"/>
          <w:lang w:eastAsia="zh-TW"/>
        </w:rPr>
      </w:pPr>
      <w:r w:rsidRPr="00805521">
        <w:rPr>
          <w:rFonts w:ascii="Arial" w:eastAsiaTheme="minorEastAsia" w:hAnsi="Arial" w:cs="Arial"/>
          <w:color w:val="000000"/>
          <w:sz w:val="22"/>
          <w:szCs w:val="22"/>
          <w:lang w:eastAsia="zh-TW"/>
        </w:rPr>
        <w:t>Content may not constitute a criminal offence, requiring involvement by police, but may nevertheless negatively impact the good order and management of the school. Principals may take action for this online behaviour in line with the school’s behaviour plan.</w:t>
      </w:r>
    </w:p>
    <w:p w:rsidR="00805521" w:rsidRPr="00805521" w:rsidRDefault="00805521" w:rsidP="00805521">
      <w:pPr>
        <w:autoSpaceDE w:val="0"/>
        <w:autoSpaceDN w:val="0"/>
        <w:adjustRightInd w:val="0"/>
        <w:rPr>
          <w:rFonts w:ascii="Arial" w:eastAsiaTheme="minorEastAsia" w:hAnsi="Arial" w:cs="Arial"/>
          <w:color w:val="000000"/>
          <w:sz w:val="22"/>
          <w:szCs w:val="22"/>
          <w:lang w:eastAsia="zh-TW"/>
        </w:rPr>
      </w:pPr>
    </w:p>
    <w:p w:rsidR="00805521" w:rsidRPr="00805521" w:rsidRDefault="00A14058" w:rsidP="00924595">
      <w:pPr>
        <w:pStyle w:val="ListParagraph"/>
        <w:numPr>
          <w:ilvl w:val="0"/>
          <w:numId w:val="14"/>
        </w:numPr>
        <w:autoSpaceDE w:val="0"/>
        <w:autoSpaceDN w:val="0"/>
        <w:adjustRightInd w:val="0"/>
        <w:spacing w:after="100" w:line="221" w:lineRule="atLeast"/>
        <w:jc w:val="both"/>
        <w:rPr>
          <w:rFonts w:ascii="Arial" w:hAnsi="Arial" w:cs="Arial"/>
          <w:color w:val="000000"/>
          <w:sz w:val="28"/>
          <w:szCs w:val="28"/>
        </w:rPr>
      </w:pPr>
      <w:r>
        <w:rPr>
          <w:rFonts w:ascii="Arial" w:hAnsi="Arial" w:cs="Arial"/>
          <w:b/>
          <w:bCs/>
          <w:color w:val="000000"/>
          <w:sz w:val="28"/>
          <w:szCs w:val="28"/>
        </w:rPr>
        <w:t>Take S</w:t>
      </w:r>
      <w:r w:rsidR="00805521" w:rsidRPr="00805521">
        <w:rPr>
          <w:rFonts w:ascii="Arial" w:hAnsi="Arial" w:cs="Arial"/>
          <w:b/>
          <w:bCs/>
          <w:color w:val="000000"/>
          <w:sz w:val="28"/>
          <w:szCs w:val="28"/>
        </w:rPr>
        <w:t xml:space="preserve">teps to </w:t>
      </w:r>
      <w:r>
        <w:rPr>
          <w:rFonts w:ascii="Arial" w:hAnsi="Arial" w:cs="Arial"/>
          <w:b/>
          <w:bCs/>
          <w:color w:val="000000"/>
          <w:sz w:val="28"/>
          <w:szCs w:val="28"/>
        </w:rPr>
        <w:t>Remove the U</w:t>
      </w:r>
      <w:r w:rsidR="00805521" w:rsidRPr="00805521">
        <w:rPr>
          <w:rFonts w:ascii="Arial" w:hAnsi="Arial" w:cs="Arial"/>
          <w:b/>
          <w:bCs/>
          <w:color w:val="000000"/>
          <w:sz w:val="28"/>
          <w:szCs w:val="28"/>
        </w:rPr>
        <w:t xml:space="preserve">psetting or </w:t>
      </w:r>
      <w:r>
        <w:rPr>
          <w:rFonts w:ascii="Arial" w:hAnsi="Arial" w:cs="Arial"/>
          <w:b/>
          <w:bCs/>
          <w:color w:val="000000"/>
          <w:sz w:val="28"/>
          <w:szCs w:val="28"/>
        </w:rPr>
        <w:t>I</w:t>
      </w:r>
      <w:r w:rsidR="00805521" w:rsidRPr="00805521">
        <w:rPr>
          <w:rFonts w:ascii="Arial" w:hAnsi="Arial" w:cs="Arial"/>
          <w:b/>
          <w:bCs/>
          <w:color w:val="000000"/>
          <w:sz w:val="28"/>
          <w:szCs w:val="28"/>
        </w:rPr>
        <w:t xml:space="preserve">nappropriate </w:t>
      </w:r>
      <w:r>
        <w:rPr>
          <w:rFonts w:ascii="Arial" w:hAnsi="Arial" w:cs="Arial"/>
          <w:b/>
          <w:bCs/>
          <w:color w:val="000000"/>
          <w:sz w:val="28"/>
          <w:szCs w:val="28"/>
        </w:rPr>
        <w:t>C</w:t>
      </w:r>
      <w:r w:rsidR="00805521" w:rsidRPr="00805521">
        <w:rPr>
          <w:rFonts w:ascii="Arial" w:hAnsi="Arial" w:cs="Arial"/>
          <w:b/>
          <w:bCs/>
          <w:color w:val="000000"/>
          <w:sz w:val="28"/>
          <w:szCs w:val="28"/>
        </w:rPr>
        <w:t xml:space="preserve">ontent </w:t>
      </w:r>
    </w:p>
    <w:p w:rsidR="00805521" w:rsidRDefault="00805521" w:rsidP="00805521">
      <w:pPr>
        <w:autoSpaceDE w:val="0"/>
        <w:autoSpaceDN w:val="0"/>
        <w:adjustRightInd w:val="0"/>
        <w:spacing w:after="100" w:line="221" w:lineRule="atLeast"/>
        <w:jc w:val="both"/>
        <w:rPr>
          <w:rFonts w:ascii="Arial" w:eastAsiaTheme="minorEastAsia" w:hAnsi="Arial" w:cs="Arial"/>
          <w:color w:val="000000"/>
          <w:sz w:val="22"/>
          <w:szCs w:val="22"/>
          <w:lang w:eastAsia="zh-TW"/>
        </w:rPr>
      </w:pPr>
    </w:p>
    <w:p w:rsidR="00805521" w:rsidRPr="00805521" w:rsidRDefault="00805521" w:rsidP="00805521">
      <w:pPr>
        <w:autoSpaceDE w:val="0"/>
        <w:autoSpaceDN w:val="0"/>
        <w:adjustRightInd w:val="0"/>
        <w:spacing w:after="100" w:line="221" w:lineRule="atLeast"/>
        <w:jc w:val="both"/>
        <w:rPr>
          <w:rFonts w:ascii="Arial" w:eastAsiaTheme="minorEastAsia" w:hAnsi="Arial" w:cs="Arial"/>
          <w:color w:val="000000"/>
          <w:sz w:val="22"/>
          <w:szCs w:val="22"/>
          <w:lang w:eastAsia="zh-TW"/>
        </w:rPr>
      </w:pPr>
      <w:r w:rsidRPr="00805521">
        <w:rPr>
          <w:rFonts w:ascii="Arial" w:eastAsiaTheme="minorEastAsia" w:hAnsi="Arial" w:cs="Arial"/>
          <w:color w:val="000000"/>
          <w:sz w:val="22"/>
          <w:szCs w:val="22"/>
          <w:lang w:eastAsia="zh-TW"/>
        </w:rPr>
        <w:t xml:space="preserve">It should be considered a priority to report and take steps to remove content which is viewable by a wider audience (such as on social media or a website) and is causing distress or affecting a staff member or student. Be mindful that not all content posted online is able to be removed and is dependent on the contents’ location on the internet or social media platform. </w:t>
      </w:r>
    </w:p>
    <w:p w:rsidR="00805521" w:rsidRPr="00805521" w:rsidRDefault="00805521" w:rsidP="00805521">
      <w:pPr>
        <w:autoSpaceDE w:val="0"/>
        <w:autoSpaceDN w:val="0"/>
        <w:adjustRightInd w:val="0"/>
        <w:spacing w:after="100" w:line="221" w:lineRule="atLeast"/>
        <w:jc w:val="both"/>
        <w:rPr>
          <w:rFonts w:ascii="Arial" w:eastAsiaTheme="minorEastAsia" w:hAnsi="Arial" w:cs="Arial"/>
          <w:color w:val="000000"/>
          <w:sz w:val="22"/>
          <w:szCs w:val="22"/>
          <w:lang w:eastAsia="zh-TW"/>
        </w:rPr>
      </w:pPr>
      <w:r w:rsidRPr="00805521">
        <w:rPr>
          <w:rFonts w:ascii="Arial" w:eastAsiaTheme="minorEastAsia" w:hAnsi="Arial" w:cs="Arial"/>
          <w:color w:val="000000"/>
          <w:sz w:val="22"/>
          <w:szCs w:val="22"/>
          <w:lang w:eastAsia="zh-TW"/>
        </w:rPr>
        <w:t>Options for removal:</w:t>
      </w:r>
    </w:p>
    <w:p w:rsidR="00805521" w:rsidRPr="00805521" w:rsidRDefault="00805521" w:rsidP="00924595">
      <w:pPr>
        <w:pStyle w:val="ListParagraph"/>
        <w:numPr>
          <w:ilvl w:val="0"/>
          <w:numId w:val="17"/>
        </w:numPr>
        <w:autoSpaceDE w:val="0"/>
        <w:autoSpaceDN w:val="0"/>
        <w:adjustRightInd w:val="0"/>
        <w:spacing w:after="100" w:line="221" w:lineRule="atLeast"/>
        <w:jc w:val="both"/>
        <w:rPr>
          <w:rFonts w:ascii="Arial" w:hAnsi="Arial" w:cs="Arial"/>
          <w:color w:val="000000"/>
        </w:rPr>
      </w:pPr>
      <w:r w:rsidRPr="00805521">
        <w:rPr>
          <w:rFonts w:ascii="Arial" w:hAnsi="Arial" w:cs="Arial"/>
          <w:color w:val="000000"/>
        </w:rPr>
        <w:t>The quickest method of removal is normally by requesting the person who posted the content to remove it</w:t>
      </w:r>
      <w:r>
        <w:rPr>
          <w:rFonts w:ascii="Arial" w:hAnsi="Arial" w:cs="Arial"/>
          <w:color w:val="000000"/>
        </w:rPr>
        <w:t xml:space="preserve">.  </w:t>
      </w:r>
      <w:r w:rsidRPr="00805521">
        <w:rPr>
          <w:rFonts w:ascii="Arial" w:hAnsi="Arial" w:cs="Arial"/>
          <w:color w:val="000000"/>
        </w:rPr>
        <w:t>It should be explained to the student why the content is considered unacceptable.</w:t>
      </w:r>
    </w:p>
    <w:p w:rsidR="00805521" w:rsidRPr="00805521" w:rsidRDefault="00805521" w:rsidP="00924595">
      <w:pPr>
        <w:pStyle w:val="ListParagraph"/>
        <w:numPr>
          <w:ilvl w:val="0"/>
          <w:numId w:val="17"/>
        </w:numPr>
        <w:autoSpaceDE w:val="0"/>
        <w:autoSpaceDN w:val="0"/>
        <w:adjustRightInd w:val="0"/>
        <w:spacing w:after="100" w:line="221" w:lineRule="atLeast"/>
        <w:jc w:val="both"/>
        <w:rPr>
          <w:rFonts w:ascii="Arial" w:hAnsi="Arial" w:cs="Arial"/>
          <w:color w:val="000000"/>
        </w:rPr>
      </w:pPr>
      <w:r w:rsidRPr="00805521">
        <w:rPr>
          <w:rFonts w:ascii="Arial" w:hAnsi="Arial" w:cs="Arial"/>
          <w:color w:val="000000"/>
        </w:rPr>
        <w:t>Depending on the location of the content on the internet, some content is not able to be removed and will remain online permanently.</w:t>
      </w:r>
    </w:p>
    <w:p w:rsidR="00805521" w:rsidRPr="00805521" w:rsidRDefault="00805521" w:rsidP="00924595">
      <w:pPr>
        <w:pStyle w:val="ListParagraph"/>
        <w:numPr>
          <w:ilvl w:val="0"/>
          <w:numId w:val="17"/>
        </w:numPr>
        <w:autoSpaceDE w:val="0"/>
        <w:autoSpaceDN w:val="0"/>
        <w:adjustRightInd w:val="0"/>
        <w:spacing w:after="100" w:line="221" w:lineRule="atLeast"/>
        <w:jc w:val="both"/>
        <w:rPr>
          <w:rFonts w:ascii="Arial" w:hAnsi="Arial" w:cs="Arial"/>
          <w:color w:val="000000"/>
        </w:rPr>
      </w:pPr>
      <w:r w:rsidRPr="00805521">
        <w:rPr>
          <w:rFonts w:ascii="Arial" w:hAnsi="Arial" w:cs="Arial"/>
          <w:color w:val="000000"/>
        </w:rPr>
        <w:t>Online reporting through the website or app.</w:t>
      </w:r>
    </w:p>
    <w:p w:rsidR="00805521" w:rsidRDefault="00805521" w:rsidP="00924595">
      <w:pPr>
        <w:pStyle w:val="ListParagraph"/>
        <w:numPr>
          <w:ilvl w:val="0"/>
          <w:numId w:val="17"/>
        </w:numPr>
        <w:autoSpaceDE w:val="0"/>
        <w:autoSpaceDN w:val="0"/>
        <w:adjustRightInd w:val="0"/>
        <w:spacing w:after="100" w:line="221" w:lineRule="atLeast"/>
        <w:rPr>
          <w:rFonts w:ascii="Arial" w:hAnsi="Arial" w:cs="Arial"/>
          <w:color w:val="000000"/>
        </w:rPr>
      </w:pPr>
      <w:r w:rsidRPr="00805521">
        <w:rPr>
          <w:rFonts w:ascii="Arial" w:hAnsi="Arial" w:cs="Arial"/>
          <w:color w:val="000000"/>
        </w:rPr>
        <w:t>If assistance is required in removal of online content, con</w:t>
      </w:r>
      <w:r>
        <w:rPr>
          <w:rFonts w:ascii="Arial" w:hAnsi="Arial" w:cs="Arial"/>
          <w:color w:val="000000"/>
        </w:rPr>
        <w:t>tact the CSRM team on telephone 3034</w:t>
      </w:r>
      <w:r w:rsidRPr="00805521">
        <w:rPr>
          <w:rFonts w:ascii="Arial" w:hAnsi="Arial" w:cs="Arial"/>
          <w:color w:val="000000"/>
        </w:rPr>
        <w:t>5035</w:t>
      </w:r>
      <w:r>
        <w:rPr>
          <w:rFonts w:ascii="Arial" w:hAnsi="Arial" w:cs="Arial"/>
          <w:color w:val="000000"/>
        </w:rPr>
        <w:t xml:space="preserve"> </w:t>
      </w:r>
      <w:r w:rsidRPr="00805521">
        <w:rPr>
          <w:rFonts w:ascii="Arial" w:hAnsi="Arial" w:cs="Arial"/>
          <w:color w:val="000000"/>
        </w:rPr>
        <w:t xml:space="preserve">or email </w:t>
      </w:r>
      <w:hyperlink r:id="rId8" w:history="1">
        <w:r w:rsidRPr="004868D2">
          <w:rPr>
            <w:rStyle w:val="Hyperlink"/>
            <w:rFonts w:ascii="Arial" w:hAnsi="Arial" w:cs="Arial"/>
          </w:rPr>
          <w:t>Cybersafety.ReputationManagement@qed.qld.gov.au</w:t>
        </w:r>
      </w:hyperlink>
      <w:r w:rsidRPr="00805521">
        <w:rPr>
          <w:rFonts w:ascii="Arial" w:hAnsi="Arial" w:cs="Arial"/>
          <w:color w:val="000000"/>
        </w:rPr>
        <w:t>.</w:t>
      </w:r>
    </w:p>
    <w:p w:rsidR="00C17E2A" w:rsidRPr="00805521" w:rsidRDefault="00C17E2A" w:rsidP="00805521">
      <w:pPr>
        <w:rPr>
          <w:rFonts w:ascii="Arial" w:hAnsi="Arial" w:cs="Arial"/>
          <w:bCs/>
          <w:color w:val="000000"/>
          <w:sz w:val="22"/>
          <w:szCs w:val="22"/>
        </w:rPr>
      </w:pPr>
    </w:p>
    <w:p w:rsidR="00805521" w:rsidRPr="00805521" w:rsidRDefault="008674D6" w:rsidP="00805521">
      <w:pPr>
        <w:pStyle w:val="Pa13"/>
        <w:spacing w:after="100"/>
        <w:jc w:val="both"/>
        <w:rPr>
          <w:rFonts w:ascii="Arial" w:hAnsi="Arial" w:cs="Arial"/>
          <w:color w:val="000000"/>
          <w:sz w:val="22"/>
          <w:szCs w:val="22"/>
        </w:rPr>
      </w:pPr>
      <w:r>
        <w:rPr>
          <w:rFonts w:ascii="Arial" w:hAnsi="Arial" w:cs="Arial"/>
          <w:b/>
          <w:bCs/>
          <w:color w:val="000000"/>
          <w:sz w:val="22"/>
          <w:szCs w:val="22"/>
        </w:rPr>
        <w:t>Third-party Removal of C</w:t>
      </w:r>
      <w:r w:rsidR="00805521" w:rsidRPr="00805521">
        <w:rPr>
          <w:rFonts w:ascii="Arial" w:hAnsi="Arial" w:cs="Arial"/>
          <w:b/>
          <w:bCs/>
          <w:color w:val="000000"/>
          <w:sz w:val="22"/>
          <w:szCs w:val="22"/>
        </w:rPr>
        <w:t>ontent</w:t>
      </w:r>
    </w:p>
    <w:p w:rsidR="00805521" w:rsidRPr="00805521" w:rsidRDefault="00805521" w:rsidP="00805521">
      <w:pPr>
        <w:pStyle w:val="Pa13"/>
        <w:spacing w:after="100"/>
        <w:jc w:val="both"/>
        <w:rPr>
          <w:rFonts w:ascii="Arial" w:hAnsi="Arial" w:cs="Arial"/>
          <w:color w:val="000000"/>
          <w:sz w:val="22"/>
          <w:szCs w:val="22"/>
        </w:rPr>
      </w:pPr>
      <w:r w:rsidRPr="00805521">
        <w:rPr>
          <w:rFonts w:ascii="Arial" w:hAnsi="Arial" w:cs="Arial"/>
          <w:color w:val="000000"/>
          <w:sz w:val="22"/>
          <w:szCs w:val="22"/>
        </w:rPr>
        <w:t>If the student responsible refuses to delete the inappropriate or offensive content or if the identity of the person who posted the material is not known, then the pri</w:t>
      </w:r>
      <w:r w:rsidR="008674D6">
        <w:rPr>
          <w:rFonts w:ascii="Arial" w:hAnsi="Arial" w:cs="Arial"/>
          <w:color w:val="000000"/>
          <w:sz w:val="22"/>
          <w:szCs w:val="22"/>
        </w:rPr>
        <w:t>ncipal, delegate, or victim will</w:t>
      </w:r>
      <w:r w:rsidRPr="00805521">
        <w:rPr>
          <w:rFonts w:ascii="Arial" w:hAnsi="Arial" w:cs="Arial"/>
          <w:color w:val="000000"/>
          <w:sz w:val="22"/>
          <w:szCs w:val="22"/>
        </w:rPr>
        <w:t xml:space="preserve"> report the content to the service provider using their online reporting tools and request to have it removed. Most social networking providers have </w:t>
      </w:r>
      <w:r w:rsidRPr="00805521">
        <w:rPr>
          <w:rFonts w:ascii="Arial" w:hAnsi="Arial" w:cs="Arial"/>
          <w:color w:val="000000"/>
          <w:sz w:val="22"/>
          <w:szCs w:val="22"/>
        </w:rPr>
        <w:lastRenderedPageBreak/>
        <w:t>a ‘Report/Block this Person’ or ‘Report Abuse’ link on the content page or on the user’s profile.</w:t>
      </w:r>
    </w:p>
    <w:p w:rsidR="00805521" w:rsidRDefault="00805521" w:rsidP="00805521">
      <w:pPr>
        <w:pStyle w:val="Pa13"/>
        <w:spacing w:after="100"/>
        <w:jc w:val="both"/>
        <w:rPr>
          <w:rFonts w:ascii="Arial" w:hAnsi="Arial" w:cs="Arial"/>
          <w:color w:val="000000"/>
          <w:sz w:val="22"/>
          <w:szCs w:val="22"/>
        </w:rPr>
      </w:pPr>
      <w:r w:rsidRPr="00805521">
        <w:rPr>
          <w:rFonts w:ascii="Arial" w:hAnsi="Arial" w:cs="Arial"/>
          <w:color w:val="000000"/>
          <w:sz w:val="22"/>
          <w:szCs w:val="22"/>
        </w:rPr>
        <w:t>Communications with third party providers should be limited to seeking removal of the content and stating how that content contravenes terms of service. It should be noted that some service providers (and in many cases, the police) do not accept reports by third parties, only allowing the account holder to make a request for assistance.</w:t>
      </w:r>
    </w:p>
    <w:p w:rsidR="008A26ED" w:rsidRPr="008A26ED" w:rsidRDefault="008A26ED" w:rsidP="008A26ED">
      <w:pPr>
        <w:pStyle w:val="Default"/>
      </w:pPr>
    </w:p>
    <w:p w:rsidR="00805521" w:rsidRPr="008A26ED" w:rsidRDefault="008674D6" w:rsidP="00924595">
      <w:pPr>
        <w:pStyle w:val="Pa27"/>
        <w:numPr>
          <w:ilvl w:val="0"/>
          <w:numId w:val="14"/>
        </w:numPr>
        <w:spacing w:after="40"/>
        <w:jc w:val="both"/>
        <w:rPr>
          <w:rFonts w:ascii="Arial" w:hAnsi="Arial" w:cs="Arial"/>
          <w:color w:val="000000"/>
          <w:sz w:val="28"/>
          <w:szCs w:val="28"/>
        </w:rPr>
      </w:pPr>
      <w:r>
        <w:rPr>
          <w:rFonts w:ascii="Arial" w:hAnsi="Arial" w:cs="Arial"/>
          <w:b/>
          <w:bCs/>
          <w:color w:val="000000"/>
          <w:sz w:val="28"/>
          <w:szCs w:val="28"/>
        </w:rPr>
        <w:t>Managing Student B</w:t>
      </w:r>
      <w:r w:rsidR="00805521" w:rsidRPr="008A26ED">
        <w:rPr>
          <w:rFonts w:ascii="Arial" w:hAnsi="Arial" w:cs="Arial"/>
          <w:b/>
          <w:bCs/>
          <w:color w:val="000000"/>
          <w:sz w:val="28"/>
          <w:szCs w:val="28"/>
        </w:rPr>
        <w:t>ehaviour</w:t>
      </w:r>
    </w:p>
    <w:p w:rsidR="008A26ED" w:rsidRDefault="008A26ED" w:rsidP="00805521">
      <w:pPr>
        <w:pStyle w:val="Pa27"/>
        <w:spacing w:after="40"/>
        <w:jc w:val="both"/>
        <w:rPr>
          <w:rFonts w:ascii="Arial" w:hAnsi="Arial" w:cs="Arial"/>
          <w:color w:val="000000"/>
          <w:sz w:val="22"/>
          <w:szCs w:val="22"/>
        </w:rPr>
      </w:pPr>
    </w:p>
    <w:p w:rsidR="00805521" w:rsidRDefault="00805521" w:rsidP="00805521">
      <w:pPr>
        <w:pStyle w:val="Pa27"/>
        <w:spacing w:after="40"/>
        <w:jc w:val="both"/>
        <w:rPr>
          <w:rFonts w:ascii="Arial" w:hAnsi="Arial" w:cs="Arial"/>
          <w:color w:val="000000"/>
          <w:sz w:val="22"/>
          <w:szCs w:val="22"/>
        </w:rPr>
      </w:pPr>
      <w:r w:rsidRPr="00805521">
        <w:rPr>
          <w:rFonts w:ascii="Arial" w:hAnsi="Arial" w:cs="Arial"/>
          <w:color w:val="000000"/>
          <w:sz w:val="22"/>
          <w:szCs w:val="22"/>
        </w:rPr>
        <w:t>Where the online behaviours of students have negatively impacted the good order and managemen</w:t>
      </w:r>
      <w:r w:rsidR="00203048">
        <w:rPr>
          <w:rFonts w:ascii="Arial" w:hAnsi="Arial" w:cs="Arial"/>
          <w:color w:val="000000"/>
          <w:sz w:val="22"/>
          <w:szCs w:val="22"/>
        </w:rPr>
        <w:t>t of the school community, the P</w:t>
      </w:r>
      <w:r w:rsidRPr="00805521">
        <w:rPr>
          <w:rFonts w:ascii="Arial" w:hAnsi="Arial" w:cs="Arial"/>
          <w:color w:val="000000"/>
          <w:sz w:val="22"/>
          <w:szCs w:val="22"/>
        </w:rPr>
        <w:t xml:space="preserve">rincipal can take appropriate follow up action in accordance with the school’s </w:t>
      </w:r>
      <w:r w:rsidR="00203048">
        <w:rPr>
          <w:rFonts w:ascii="Arial" w:hAnsi="Arial" w:cs="Arial"/>
          <w:color w:val="000000"/>
          <w:sz w:val="22"/>
          <w:szCs w:val="22"/>
        </w:rPr>
        <w:t>Responsible B</w:t>
      </w:r>
      <w:r w:rsidRPr="00805521">
        <w:rPr>
          <w:rFonts w:ascii="Arial" w:hAnsi="Arial" w:cs="Arial"/>
          <w:color w:val="000000"/>
          <w:sz w:val="22"/>
          <w:szCs w:val="22"/>
        </w:rPr>
        <w:t>ehaviour</w:t>
      </w:r>
      <w:r w:rsidR="00203048">
        <w:rPr>
          <w:rFonts w:ascii="Arial" w:hAnsi="Arial" w:cs="Arial"/>
          <w:color w:val="000000"/>
          <w:sz w:val="22"/>
          <w:szCs w:val="22"/>
        </w:rPr>
        <w:t xml:space="preserve"> P</w:t>
      </w:r>
      <w:r w:rsidRPr="00805521">
        <w:rPr>
          <w:rFonts w:ascii="Arial" w:hAnsi="Arial" w:cs="Arial"/>
          <w:color w:val="000000"/>
          <w:sz w:val="22"/>
          <w:szCs w:val="22"/>
        </w:rPr>
        <w:t>lan</w:t>
      </w:r>
      <w:r w:rsidR="00203048">
        <w:rPr>
          <w:rFonts w:ascii="Arial" w:hAnsi="Arial" w:cs="Arial"/>
          <w:color w:val="000000"/>
          <w:sz w:val="22"/>
          <w:szCs w:val="22"/>
        </w:rPr>
        <w:t xml:space="preserve"> for Students</w:t>
      </w:r>
      <w:r w:rsidRPr="00805521">
        <w:rPr>
          <w:rFonts w:ascii="Arial" w:hAnsi="Arial" w:cs="Arial"/>
          <w:color w:val="000000"/>
          <w:sz w:val="22"/>
          <w:szCs w:val="22"/>
        </w:rPr>
        <w:t>. Incident details and evidence recorded through the earlier incident management response steps may be used in formal decision making in accordance with departmental procedure (see the Safe, supportive and disciplined school environment procedure).</w:t>
      </w:r>
    </w:p>
    <w:p w:rsidR="009A2A7F" w:rsidRPr="00E26DAF" w:rsidRDefault="009A2A7F" w:rsidP="00924595">
      <w:pPr>
        <w:pStyle w:val="ListParagraph"/>
        <w:numPr>
          <w:ilvl w:val="0"/>
          <w:numId w:val="1"/>
        </w:numPr>
        <w:spacing w:after="0" w:line="240" w:lineRule="auto"/>
        <w:rPr>
          <w:rFonts w:ascii="Arial" w:hAnsi="Arial" w:cs="Arial"/>
          <w:b/>
        </w:rPr>
      </w:pPr>
      <w:r w:rsidRPr="00E26DAF">
        <w:rPr>
          <w:rFonts w:ascii="Arial" w:hAnsi="Arial" w:cs="Arial"/>
        </w:rPr>
        <w:t>Provide continued access to support for all involved.</w:t>
      </w:r>
    </w:p>
    <w:p w:rsidR="009A2A7F" w:rsidRPr="00E26DAF" w:rsidRDefault="009A2A7F" w:rsidP="00924595">
      <w:pPr>
        <w:pStyle w:val="ListParagraph"/>
        <w:numPr>
          <w:ilvl w:val="0"/>
          <w:numId w:val="1"/>
        </w:numPr>
        <w:spacing w:after="0" w:line="240" w:lineRule="auto"/>
        <w:rPr>
          <w:rFonts w:ascii="Arial" w:hAnsi="Arial" w:cs="Arial"/>
          <w:b/>
        </w:rPr>
      </w:pPr>
      <w:r w:rsidRPr="00E26DAF">
        <w:rPr>
          <w:rFonts w:ascii="Arial" w:hAnsi="Arial" w:cs="Arial"/>
        </w:rPr>
        <w:t>Set a timeline for any follow up and review.</w:t>
      </w:r>
    </w:p>
    <w:p w:rsidR="009A2A7F" w:rsidRPr="00E26DAF" w:rsidRDefault="009A2A7F" w:rsidP="00924595">
      <w:pPr>
        <w:pStyle w:val="ListParagraph"/>
        <w:numPr>
          <w:ilvl w:val="0"/>
          <w:numId w:val="1"/>
        </w:numPr>
        <w:spacing w:after="0" w:line="240" w:lineRule="auto"/>
        <w:rPr>
          <w:rFonts w:ascii="Arial" w:hAnsi="Arial" w:cs="Arial"/>
          <w:b/>
        </w:rPr>
      </w:pPr>
      <w:r w:rsidRPr="00E26DAF">
        <w:rPr>
          <w:rFonts w:ascii="Arial" w:hAnsi="Arial" w:cs="Arial"/>
        </w:rPr>
        <w:t>Ensure responsible officer continues to communicate with all parties.</w:t>
      </w:r>
    </w:p>
    <w:p w:rsidR="009A2A7F" w:rsidRPr="00E26DAF" w:rsidRDefault="009A2A7F" w:rsidP="00924595">
      <w:pPr>
        <w:pStyle w:val="ListParagraph"/>
        <w:numPr>
          <w:ilvl w:val="0"/>
          <w:numId w:val="1"/>
        </w:numPr>
        <w:spacing w:after="0" w:line="240" w:lineRule="auto"/>
        <w:rPr>
          <w:rFonts w:ascii="Arial" w:hAnsi="Arial" w:cs="Arial"/>
          <w:b/>
        </w:rPr>
      </w:pPr>
      <w:r w:rsidRPr="00E26DAF">
        <w:rPr>
          <w:rFonts w:ascii="Arial" w:hAnsi="Arial" w:cs="Arial"/>
        </w:rPr>
        <w:t>Provide information to parents and carers and escalation contacts if there is no satisfactory progress.</w:t>
      </w:r>
    </w:p>
    <w:p w:rsidR="009A2A7F" w:rsidRDefault="009A2A7F" w:rsidP="009A2A7F">
      <w:pPr>
        <w:pStyle w:val="Default"/>
      </w:pPr>
      <w:r w:rsidRPr="00E26DAF">
        <w:t>Identify ongoing issues and take appropriate action</w:t>
      </w:r>
    </w:p>
    <w:p w:rsidR="009A2A7F" w:rsidRPr="009A2A7F" w:rsidRDefault="009A2A7F" w:rsidP="009A2A7F">
      <w:pPr>
        <w:pStyle w:val="Default"/>
      </w:pPr>
    </w:p>
    <w:p w:rsidR="00805521" w:rsidRPr="008A26ED" w:rsidRDefault="00805521" w:rsidP="00924595">
      <w:pPr>
        <w:pStyle w:val="Pa27"/>
        <w:numPr>
          <w:ilvl w:val="0"/>
          <w:numId w:val="14"/>
        </w:numPr>
        <w:spacing w:after="40"/>
        <w:jc w:val="both"/>
        <w:rPr>
          <w:rFonts w:ascii="Arial" w:hAnsi="Arial" w:cs="Arial"/>
          <w:color w:val="000000"/>
          <w:sz w:val="28"/>
          <w:szCs w:val="28"/>
        </w:rPr>
      </w:pPr>
      <w:r w:rsidRPr="008A26ED">
        <w:rPr>
          <w:rFonts w:ascii="Arial" w:hAnsi="Arial" w:cs="Arial"/>
          <w:b/>
          <w:bCs/>
          <w:color w:val="000000"/>
          <w:sz w:val="28"/>
          <w:szCs w:val="28"/>
        </w:rPr>
        <w:t xml:space="preserve">Recording the </w:t>
      </w:r>
      <w:r w:rsidR="008674D6">
        <w:rPr>
          <w:rFonts w:ascii="Arial" w:hAnsi="Arial" w:cs="Arial"/>
          <w:b/>
          <w:bCs/>
          <w:color w:val="000000"/>
          <w:sz w:val="28"/>
          <w:szCs w:val="28"/>
        </w:rPr>
        <w:t>I</w:t>
      </w:r>
      <w:r w:rsidRPr="008A26ED">
        <w:rPr>
          <w:rFonts w:ascii="Arial" w:hAnsi="Arial" w:cs="Arial"/>
          <w:b/>
          <w:bCs/>
          <w:color w:val="000000"/>
          <w:sz w:val="28"/>
          <w:szCs w:val="28"/>
        </w:rPr>
        <w:t>ncident on OneSchool</w:t>
      </w:r>
    </w:p>
    <w:p w:rsidR="008A26ED" w:rsidRDefault="008A26ED" w:rsidP="00805521">
      <w:pPr>
        <w:pStyle w:val="Pa27"/>
        <w:spacing w:after="40"/>
        <w:jc w:val="both"/>
        <w:rPr>
          <w:rFonts w:ascii="Arial" w:hAnsi="Arial" w:cs="Arial"/>
          <w:color w:val="000000"/>
          <w:sz w:val="22"/>
          <w:szCs w:val="22"/>
        </w:rPr>
      </w:pPr>
    </w:p>
    <w:p w:rsidR="00805521" w:rsidRDefault="00805521" w:rsidP="00805521">
      <w:pPr>
        <w:pStyle w:val="Pa27"/>
        <w:spacing w:after="40"/>
        <w:jc w:val="both"/>
        <w:rPr>
          <w:rFonts w:ascii="Arial" w:hAnsi="Arial" w:cs="Arial"/>
          <w:color w:val="000000"/>
          <w:sz w:val="22"/>
          <w:szCs w:val="22"/>
        </w:rPr>
      </w:pPr>
      <w:r w:rsidRPr="00805521">
        <w:rPr>
          <w:rFonts w:ascii="Arial" w:hAnsi="Arial" w:cs="Arial"/>
          <w:color w:val="000000"/>
          <w:sz w:val="22"/>
          <w:szCs w:val="22"/>
        </w:rPr>
        <w:t>If the incident was resolved at school level, details of the incident as reported to the school and investigated through the incident management process can be recorded in the studen</w:t>
      </w:r>
      <w:r w:rsidR="008A26ED">
        <w:rPr>
          <w:rFonts w:ascii="Arial" w:hAnsi="Arial" w:cs="Arial"/>
          <w:color w:val="000000"/>
          <w:sz w:val="22"/>
          <w:szCs w:val="22"/>
        </w:rPr>
        <w:t>t’s OneSchool behaviour records.  The cybersafety incident response plan should be saved as an attachment.</w:t>
      </w:r>
    </w:p>
    <w:p w:rsidR="008A26ED" w:rsidRPr="008A26ED" w:rsidRDefault="008A26ED" w:rsidP="008A26ED">
      <w:pPr>
        <w:pStyle w:val="Default"/>
      </w:pPr>
    </w:p>
    <w:p w:rsidR="00C17E2A" w:rsidRPr="00805521" w:rsidRDefault="00805521" w:rsidP="00805521">
      <w:pPr>
        <w:rPr>
          <w:rFonts w:ascii="Arial" w:hAnsi="Arial" w:cs="Arial"/>
          <w:bCs/>
          <w:color w:val="000000"/>
          <w:sz w:val="22"/>
          <w:szCs w:val="22"/>
        </w:rPr>
      </w:pPr>
      <w:r w:rsidRPr="00805521">
        <w:rPr>
          <w:rFonts w:ascii="Arial" w:hAnsi="Arial" w:cs="Arial"/>
          <w:b/>
          <w:bCs/>
          <w:color w:val="000000"/>
          <w:sz w:val="22"/>
          <w:szCs w:val="22"/>
        </w:rPr>
        <w:t xml:space="preserve">Note: </w:t>
      </w:r>
      <w:r w:rsidRPr="00805521">
        <w:rPr>
          <w:rFonts w:ascii="Arial" w:hAnsi="Arial" w:cs="Arial"/>
          <w:color w:val="000000"/>
          <w:sz w:val="22"/>
          <w:szCs w:val="22"/>
        </w:rPr>
        <w:t xml:space="preserve">If the incident involves content which is naked or explicit images of children, </w:t>
      </w:r>
      <w:r w:rsidRPr="00203048">
        <w:rPr>
          <w:rFonts w:ascii="Arial" w:hAnsi="Arial" w:cs="Arial"/>
          <w:color w:val="000000"/>
          <w:sz w:val="22"/>
          <w:szCs w:val="22"/>
          <w:u w:val="single"/>
        </w:rPr>
        <w:t>do not save</w:t>
      </w:r>
      <w:r w:rsidRPr="00805521">
        <w:rPr>
          <w:rFonts w:ascii="Arial" w:hAnsi="Arial" w:cs="Arial"/>
          <w:color w:val="000000"/>
          <w:sz w:val="22"/>
          <w:szCs w:val="22"/>
        </w:rPr>
        <w:t xml:space="preserve"> the image onto the OneSchool record. As an alternative, have two school leaders note descriptions of the image if there was a need to have actually viewed the image for the investigation.</w:t>
      </w:r>
    </w:p>
    <w:p w:rsidR="00E26DAF" w:rsidRPr="00805521" w:rsidRDefault="00E26DAF" w:rsidP="00805521">
      <w:pPr>
        <w:rPr>
          <w:rFonts w:ascii="Arial" w:hAnsi="Arial" w:cs="Arial"/>
          <w:b/>
          <w:sz w:val="22"/>
          <w:szCs w:val="22"/>
        </w:rPr>
      </w:pPr>
    </w:p>
    <w:p w:rsidR="00E26DAF" w:rsidRPr="00805521" w:rsidRDefault="00E26DAF" w:rsidP="00805521">
      <w:pPr>
        <w:rPr>
          <w:rFonts w:ascii="Arial" w:hAnsi="Arial" w:cs="Arial"/>
          <w:b/>
          <w:sz w:val="22"/>
          <w:szCs w:val="22"/>
        </w:rPr>
      </w:pPr>
    </w:p>
    <w:p w:rsidR="00E26DAF" w:rsidRPr="00805521" w:rsidRDefault="00E26DAF" w:rsidP="00805521">
      <w:pPr>
        <w:rPr>
          <w:rFonts w:ascii="Arial" w:hAnsi="Arial" w:cs="Arial"/>
          <w:b/>
          <w:sz w:val="22"/>
          <w:szCs w:val="22"/>
        </w:rPr>
      </w:pPr>
    </w:p>
    <w:p w:rsidR="00E26DAF" w:rsidRDefault="00E26DAF" w:rsidP="00805521">
      <w:pPr>
        <w:rPr>
          <w:rFonts w:ascii="Arial" w:hAnsi="Arial" w:cs="Arial"/>
          <w:b/>
          <w:sz w:val="22"/>
          <w:szCs w:val="22"/>
        </w:rPr>
      </w:pPr>
    </w:p>
    <w:p w:rsidR="009A1989" w:rsidRDefault="009A1989" w:rsidP="00805521">
      <w:pPr>
        <w:rPr>
          <w:rFonts w:ascii="Arial" w:hAnsi="Arial" w:cs="Arial"/>
          <w:b/>
          <w:sz w:val="22"/>
          <w:szCs w:val="22"/>
        </w:rPr>
      </w:pPr>
    </w:p>
    <w:p w:rsidR="009A1989" w:rsidRDefault="009A1989" w:rsidP="00805521">
      <w:pPr>
        <w:rPr>
          <w:rFonts w:ascii="Arial" w:hAnsi="Arial" w:cs="Arial"/>
          <w:b/>
          <w:sz w:val="22"/>
          <w:szCs w:val="22"/>
        </w:rPr>
      </w:pPr>
    </w:p>
    <w:p w:rsidR="009A1989" w:rsidRDefault="009A1989" w:rsidP="00805521">
      <w:pPr>
        <w:rPr>
          <w:rFonts w:ascii="Arial" w:hAnsi="Arial" w:cs="Arial"/>
          <w:b/>
          <w:sz w:val="22"/>
          <w:szCs w:val="22"/>
        </w:rPr>
      </w:pPr>
    </w:p>
    <w:p w:rsidR="009A1989" w:rsidRDefault="009A1989" w:rsidP="00805521">
      <w:pPr>
        <w:rPr>
          <w:rFonts w:ascii="Arial" w:hAnsi="Arial" w:cs="Arial"/>
          <w:b/>
          <w:sz w:val="22"/>
          <w:szCs w:val="22"/>
        </w:rPr>
      </w:pPr>
    </w:p>
    <w:p w:rsidR="000759E8" w:rsidRDefault="000759E8" w:rsidP="00805521">
      <w:pPr>
        <w:rPr>
          <w:rFonts w:ascii="Arial" w:hAnsi="Arial" w:cs="Arial"/>
          <w:b/>
          <w:sz w:val="22"/>
          <w:szCs w:val="22"/>
        </w:rPr>
      </w:pPr>
    </w:p>
    <w:p w:rsidR="000759E8" w:rsidRDefault="000759E8" w:rsidP="00805521">
      <w:pPr>
        <w:rPr>
          <w:rFonts w:ascii="Arial" w:hAnsi="Arial" w:cs="Arial"/>
          <w:b/>
          <w:sz w:val="22"/>
          <w:szCs w:val="22"/>
        </w:rPr>
      </w:pPr>
    </w:p>
    <w:p w:rsidR="000759E8" w:rsidRDefault="000759E8" w:rsidP="00805521">
      <w:pPr>
        <w:rPr>
          <w:rFonts w:ascii="Arial" w:hAnsi="Arial" w:cs="Arial"/>
          <w:b/>
          <w:sz w:val="22"/>
          <w:szCs w:val="22"/>
        </w:rPr>
      </w:pPr>
    </w:p>
    <w:p w:rsidR="000759E8" w:rsidRDefault="000759E8" w:rsidP="00805521">
      <w:pPr>
        <w:rPr>
          <w:rFonts w:ascii="Arial" w:hAnsi="Arial" w:cs="Arial"/>
          <w:b/>
          <w:sz w:val="22"/>
          <w:szCs w:val="22"/>
        </w:rPr>
      </w:pPr>
    </w:p>
    <w:p w:rsidR="000759E8" w:rsidRDefault="000759E8" w:rsidP="00805521">
      <w:pPr>
        <w:rPr>
          <w:rFonts w:ascii="Arial" w:hAnsi="Arial" w:cs="Arial"/>
          <w:b/>
          <w:sz w:val="22"/>
          <w:szCs w:val="22"/>
        </w:rPr>
      </w:pPr>
    </w:p>
    <w:p w:rsidR="009A1989" w:rsidRDefault="009A1989" w:rsidP="00805521">
      <w:pPr>
        <w:rPr>
          <w:rFonts w:ascii="Arial" w:hAnsi="Arial" w:cs="Arial"/>
          <w:b/>
          <w:sz w:val="22"/>
          <w:szCs w:val="22"/>
        </w:rPr>
      </w:pPr>
    </w:p>
    <w:p w:rsidR="009A1989" w:rsidRDefault="009A1989" w:rsidP="00805521">
      <w:pPr>
        <w:rPr>
          <w:rFonts w:ascii="Arial" w:hAnsi="Arial" w:cs="Arial"/>
          <w:b/>
          <w:sz w:val="22"/>
          <w:szCs w:val="22"/>
        </w:rPr>
      </w:pPr>
    </w:p>
    <w:p w:rsidR="00086ED5" w:rsidRDefault="00086ED5" w:rsidP="00805521">
      <w:pPr>
        <w:rPr>
          <w:rFonts w:ascii="Arial" w:hAnsi="Arial" w:cs="Arial"/>
          <w:b/>
          <w:sz w:val="22"/>
          <w:szCs w:val="22"/>
        </w:rPr>
      </w:pPr>
    </w:p>
    <w:p w:rsidR="00086ED5" w:rsidRDefault="00086ED5" w:rsidP="00805521">
      <w:pPr>
        <w:rPr>
          <w:rFonts w:ascii="Arial" w:hAnsi="Arial" w:cs="Arial"/>
          <w:b/>
          <w:sz w:val="22"/>
          <w:szCs w:val="22"/>
        </w:rPr>
      </w:pPr>
    </w:p>
    <w:p w:rsidR="00086ED5" w:rsidRDefault="00086ED5" w:rsidP="00805521">
      <w:pPr>
        <w:rPr>
          <w:rFonts w:ascii="Arial" w:hAnsi="Arial" w:cs="Arial"/>
          <w:b/>
          <w:sz w:val="22"/>
          <w:szCs w:val="22"/>
        </w:rPr>
      </w:pPr>
    </w:p>
    <w:p w:rsidR="00086ED5" w:rsidRDefault="00086ED5" w:rsidP="00805521">
      <w:pPr>
        <w:rPr>
          <w:rFonts w:ascii="Arial" w:hAnsi="Arial" w:cs="Arial"/>
          <w:b/>
          <w:sz w:val="22"/>
          <w:szCs w:val="22"/>
        </w:rPr>
      </w:pPr>
    </w:p>
    <w:p w:rsidR="00086ED5" w:rsidRDefault="00086ED5" w:rsidP="00805521">
      <w:pPr>
        <w:rPr>
          <w:rFonts w:ascii="Arial" w:hAnsi="Arial" w:cs="Arial"/>
          <w:b/>
          <w:sz w:val="22"/>
          <w:szCs w:val="22"/>
        </w:rPr>
      </w:pPr>
    </w:p>
    <w:p w:rsidR="00086ED5" w:rsidRDefault="00086ED5" w:rsidP="00805521">
      <w:pPr>
        <w:rPr>
          <w:rFonts w:ascii="Arial" w:hAnsi="Arial" w:cs="Arial"/>
          <w:b/>
          <w:sz w:val="22"/>
          <w:szCs w:val="22"/>
        </w:rPr>
      </w:pPr>
    </w:p>
    <w:p w:rsidR="00086ED5" w:rsidRDefault="00086ED5" w:rsidP="00805521">
      <w:pPr>
        <w:rPr>
          <w:rFonts w:ascii="Arial" w:hAnsi="Arial" w:cs="Arial"/>
          <w:b/>
          <w:sz w:val="22"/>
          <w:szCs w:val="22"/>
        </w:rPr>
      </w:pPr>
    </w:p>
    <w:p w:rsidR="00086ED5" w:rsidRDefault="00086ED5" w:rsidP="00805521">
      <w:pPr>
        <w:rPr>
          <w:rFonts w:ascii="Arial" w:hAnsi="Arial" w:cs="Arial"/>
          <w:b/>
          <w:sz w:val="22"/>
          <w:szCs w:val="22"/>
        </w:rPr>
      </w:pPr>
    </w:p>
    <w:p w:rsidR="00DC0201" w:rsidRDefault="00DC0201" w:rsidP="00805521">
      <w:pPr>
        <w:rPr>
          <w:rFonts w:ascii="Arial" w:hAnsi="Arial" w:cs="Arial"/>
          <w:b/>
          <w:sz w:val="22"/>
          <w:szCs w:val="22"/>
        </w:rPr>
      </w:pPr>
    </w:p>
    <w:p w:rsidR="00DC0201" w:rsidRDefault="00DC0201" w:rsidP="00805521">
      <w:pPr>
        <w:rPr>
          <w:rFonts w:ascii="Arial" w:hAnsi="Arial" w:cs="Arial"/>
          <w:b/>
          <w:sz w:val="22"/>
          <w:szCs w:val="22"/>
        </w:rPr>
      </w:pPr>
    </w:p>
    <w:p w:rsidR="00DC0201" w:rsidRDefault="00DC0201" w:rsidP="00805521">
      <w:pPr>
        <w:rPr>
          <w:rFonts w:ascii="Arial" w:hAnsi="Arial" w:cs="Arial"/>
          <w:b/>
          <w:sz w:val="22"/>
          <w:szCs w:val="22"/>
        </w:rPr>
      </w:pPr>
    </w:p>
    <w:p w:rsidR="009A1989" w:rsidRPr="00805521" w:rsidRDefault="009A1989" w:rsidP="00805521">
      <w:pPr>
        <w:rPr>
          <w:rFonts w:ascii="Arial" w:hAnsi="Arial" w:cs="Arial"/>
          <w:b/>
          <w:sz w:val="22"/>
          <w:szCs w:val="22"/>
        </w:rPr>
      </w:pPr>
    </w:p>
    <w:p w:rsidR="008015C7" w:rsidRDefault="004064BD" w:rsidP="004A5ED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color w:val="000000"/>
          <w:sz w:val="32"/>
          <w:szCs w:val="32"/>
        </w:rPr>
      </w:pPr>
      <w:r>
        <w:rPr>
          <w:rFonts w:ascii="Arial" w:hAnsi="Arial" w:cs="Arial"/>
          <w:b/>
          <w:bCs/>
          <w:color w:val="000000"/>
          <w:sz w:val="32"/>
          <w:szCs w:val="32"/>
        </w:rPr>
        <w:t>Cybersafety</w:t>
      </w:r>
      <w:r w:rsidR="008015C7" w:rsidRPr="008015C7">
        <w:rPr>
          <w:rFonts w:ascii="Arial" w:hAnsi="Arial" w:cs="Arial"/>
          <w:b/>
          <w:bCs/>
          <w:color w:val="000000"/>
          <w:sz w:val="32"/>
          <w:szCs w:val="32"/>
        </w:rPr>
        <w:t xml:space="preserve"> </w:t>
      </w:r>
      <w:r>
        <w:rPr>
          <w:rFonts w:ascii="Arial" w:hAnsi="Arial" w:cs="Arial"/>
          <w:b/>
          <w:bCs/>
          <w:color w:val="000000"/>
          <w:sz w:val="32"/>
          <w:szCs w:val="32"/>
        </w:rPr>
        <w:t xml:space="preserve">Incident </w:t>
      </w:r>
      <w:r w:rsidR="008015C7" w:rsidRPr="008015C7">
        <w:rPr>
          <w:rFonts w:ascii="Arial" w:hAnsi="Arial" w:cs="Arial"/>
          <w:b/>
          <w:bCs/>
          <w:color w:val="000000"/>
          <w:sz w:val="32"/>
          <w:szCs w:val="32"/>
        </w:rPr>
        <w:t>Response Plan</w:t>
      </w:r>
    </w:p>
    <w:p w:rsidR="008015C7" w:rsidRDefault="008015C7" w:rsidP="008015C7">
      <w:pPr>
        <w:rPr>
          <w:rFonts w:ascii="Arial" w:hAnsi="Arial" w:cs="Arial"/>
          <w:bCs/>
          <w:color w:val="000000"/>
          <w:sz w:val="22"/>
          <w:szCs w:val="22"/>
        </w:rPr>
      </w:pPr>
    </w:p>
    <w:p w:rsidR="004A5EDD" w:rsidRDefault="004A5EDD" w:rsidP="008015C7">
      <w:pPr>
        <w:rPr>
          <w:rFonts w:ascii="Arial" w:hAnsi="Arial" w:cs="Arial"/>
          <w:bCs/>
          <w:color w:val="000000"/>
          <w:sz w:val="22"/>
          <w:szCs w:val="22"/>
        </w:rPr>
      </w:pPr>
    </w:p>
    <w:p w:rsidR="008015C7" w:rsidRDefault="00C249B2" w:rsidP="008015C7">
      <w:pPr>
        <w:rPr>
          <w:rFonts w:ascii="Arial" w:hAnsi="Arial" w:cs="Arial"/>
          <w:bCs/>
          <w:color w:val="000000"/>
          <w:sz w:val="22"/>
          <w:szCs w:val="22"/>
        </w:rPr>
      </w:pPr>
      <w:r>
        <w:rPr>
          <w:rFonts w:ascii="Arial" w:hAnsi="Arial" w:cs="Arial"/>
          <w:bCs/>
          <w:color w:val="000000"/>
          <w:sz w:val="22"/>
          <w:szCs w:val="22"/>
        </w:rPr>
        <w:t>Name:___________________________________</w:t>
      </w:r>
      <w:r>
        <w:rPr>
          <w:rFonts w:ascii="Arial" w:hAnsi="Arial" w:cs="Arial"/>
          <w:bCs/>
          <w:color w:val="000000"/>
          <w:sz w:val="22"/>
          <w:szCs w:val="22"/>
        </w:rPr>
        <w:tab/>
      </w:r>
      <w:r>
        <w:rPr>
          <w:rFonts w:ascii="Arial" w:hAnsi="Arial" w:cs="Arial"/>
          <w:bCs/>
          <w:color w:val="000000"/>
          <w:sz w:val="22"/>
          <w:szCs w:val="22"/>
        </w:rPr>
        <w:tab/>
        <w:t>Year Level:_____________</w:t>
      </w:r>
    </w:p>
    <w:p w:rsidR="00C249B2" w:rsidRDefault="00C249B2" w:rsidP="008015C7">
      <w:pPr>
        <w:rPr>
          <w:rFonts w:ascii="Arial" w:hAnsi="Arial" w:cs="Arial"/>
          <w:bCs/>
          <w:color w:val="000000"/>
          <w:sz w:val="22"/>
          <w:szCs w:val="22"/>
        </w:rPr>
      </w:pPr>
    </w:p>
    <w:p w:rsidR="00C249B2" w:rsidRDefault="00C249B2" w:rsidP="008015C7">
      <w:pPr>
        <w:rPr>
          <w:rFonts w:ascii="Arial" w:hAnsi="Arial" w:cs="Arial"/>
          <w:bCs/>
          <w:color w:val="000000"/>
          <w:sz w:val="22"/>
          <w:szCs w:val="22"/>
        </w:rPr>
      </w:pPr>
      <w:r>
        <w:rPr>
          <w:rFonts w:ascii="Arial" w:hAnsi="Arial" w:cs="Arial"/>
          <w:bCs/>
          <w:color w:val="000000"/>
          <w:sz w:val="22"/>
          <w:szCs w:val="22"/>
        </w:rPr>
        <w:t>Care Class:_________________</w:t>
      </w:r>
      <w:r>
        <w:rPr>
          <w:rFonts w:ascii="Arial" w:hAnsi="Arial" w:cs="Arial"/>
          <w:bCs/>
          <w:color w:val="000000"/>
          <w:sz w:val="22"/>
          <w:szCs w:val="22"/>
        </w:rPr>
        <w:tab/>
      </w:r>
      <w:r>
        <w:rPr>
          <w:rFonts w:ascii="Arial" w:hAnsi="Arial" w:cs="Arial"/>
          <w:bCs/>
          <w:color w:val="000000"/>
          <w:sz w:val="22"/>
          <w:szCs w:val="22"/>
        </w:rPr>
        <w:tab/>
        <w:t>House Dean:_______________________</w:t>
      </w:r>
    </w:p>
    <w:p w:rsidR="00C249B2" w:rsidRDefault="00C249B2" w:rsidP="008015C7">
      <w:pPr>
        <w:rPr>
          <w:rFonts w:ascii="Arial" w:hAnsi="Arial" w:cs="Arial"/>
          <w:bCs/>
          <w:color w:val="000000"/>
          <w:sz w:val="22"/>
          <w:szCs w:val="22"/>
        </w:rPr>
      </w:pPr>
    </w:p>
    <w:p w:rsidR="008674D6" w:rsidRDefault="008674D6" w:rsidP="008674D6">
      <w:pPr>
        <w:rPr>
          <w:rFonts w:ascii="Arial" w:hAnsi="Arial" w:cs="Arial"/>
          <w:bCs/>
          <w:color w:val="000000"/>
          <w:sz w:val="22"/>
          <w:szCs w:val="22"/>
        </w:rPr>
      </w:pPr>
      <w:r>
        <w:rPr>
          <w:rFonts w:ascii="Arial" w:hAnsi="Arial" w:cs="Arial"/>
          <w:bCs/>
          <w:color w:val="000000"/>
          <w:sz w:val="22"/>
          <w:szCs w:val="22"/>
        </w:rPr>
        <w:t>Date:________________________</w:t>
      </w:r>
    </w:p>
    <w:p w:rsidR="00C249B2" w:rsidRDefault="00C249B2" w:rsidP="00C249B2">
      <w:pPr>
        <w:rPr>
          <w:rFonts w:ascii="Arial" w:hAnsi="Arial" w:cs="Arial"/>
          <w:bCs/>
          <w:color w:val="000000"/>
          <w:sz w:val="22"/>
          <w:szCs w:val="22"/>
        </w:rPr>
      </w:pPr>
    </w:p>
    <w:p w:rsidR="00C249B2" w:rsidRDefault="008674D6" w:rsidP="00C249B2">
      <w:pPr>
        <w:rPr>
          <w:rFonts w:ascii="Arial" w:hAnsi="Arial" w:cs="Arial"/>
          <w:bCs/>
          <w:color w:val="000000"/>
          <w:sz w:val="22"/>
          <w:szCs w:val="22"/>
        </w:rPr>
      </w:pPr>
      <w:r>
        <w:rPr>
          <w:rFonts w:ascii="Arial" w:hAnsi="Arial" w:cs="Arial"/>
          <w:bCs/>
          <w:color w:val="000000"/>
          <w:sz w:val="22"/>
          <w:szCs w:val="22"/>
        </w:rPr>
        <w:t>Who was involved:</w:t>
      </w:r>
    </w:p>
    <w:p w:rsidR="004A5EDD" w:rsidRDefault="004A5EDD" w:rsidP="004A5EDD">
      <w:pPr>
        <w:rPr>
          <w:rFonts w:ascii="Arial" w:hAnsi="Arial" w:cs="Arial"/>
          <w:bCs/>
          <w:color w:val="000000"/>
          <w:sz w:val="22"/>
          <w:szCs w:val="22"/>
        </w:rPr>
      </w:pPr>
    </w:p>
    <w:p w:rsidR="00D93F2E" w:rsidRDefault="00D93F2E" w:rsidP="00D93F2E">
      <w:pPr>
        <w:rPr>
          <w:rFonts w:ascii="Arial" w:hAnsi="Arial" w:cs="Arial"/>
          <w:bCs/>
          <w:color w:val="000000"/>
          <w:sz w:val="22"/>
          <w:szCs w:val="22"/>
        </w:rPr>
      </w:pPr>
    </w:p>
    <w:p w:rsidR="00D93F2E" w:rsidRDefault="00D93F2E" w:rsidP="00D93F2E">
      <w:pPr>
        <w:pBdr>
          <w:top w:val="single" w:sz="12" w:space="1" w:color="auto"/>
          <w:bottom w:val="single" w:sz="12" w:space="1" w:color="auto"/>
        </w:pBdr>
        <w:rPr>
          <w:rFonts w:ascii="Arial" w:hAnsi="Arial" w:cs="Arial"/>
          <w:bCs/>
          <w:color w:val="000000"/>
          <w:sz w:val="22"/>
          <w:szCs w:val="22"/>
        </w:rPr>
      </w:pPr>
    </w:p>
    <w:p w:rsidR="00D93F2E" w:rsidRDefault="00D93F2E" w:rsidP="00D93F2E">
      <w:pPr>
        <w:pBdr>
          <w:top w:val="single" w:sz="12" w:space="1" w:color="auto"/>
          <w:bottom w:val="single" w:sz="12" w:space="1" w:color="auto"/>
        </w:pBdr>
        <w:rPr>
          <w:rFonts w:ascii="Arial" w:hAnsi="Arial" w:cs="Arial"/>
          <w:bCs/>
          <w:color w:val="000000"/>
          <w:sz w:val="22"/>
          <w:szCs w:val="22"/>
        </w:rPr>
      </w:pPr>
    </w:p>
    <w:p w:rsidR="00D93F2E" w:rsidRDefault="00D93F2E" w:rsidP="00D93F2E">
      <w:pPr>
        <w:rPr>
          <w:rFonts w:ascii="Arial" w:hAnsi="Arial" w:cs="Arial"/>
          <w:bCs/>
          <w:color w:val="000000"/>
          <w:sz w:val="22"/>
          <w:szCs w:val="22"/>
        </w:rPr>
      </w:pPr>
    </w:p>
    <w:p w:rsidR="00D93F2E" w:rsidRDefault="00D93F2E" w:rsidP="00D93F2E">
      <w:pPr>
        <w:rPr>
          <w:rFonts w:ascii="Arial" w:hAnsi="Arial" w:cs="Arial"/>
          <w:bCs/>
          <w:color w:val="000000"/>
          <w:sz w:val="22"/>
          <w:szCs w:val="22"/>
        </w:rPr>
      </w:pPr>
    </w:p>
    <w:p w:rsidR="004A5EDD" w:rsidRPr="004064BD" w:rsidRDefault="004064BD" w:rsidP="00C249B2">
      <w:pPr>
        <w:rPr>
          <w:rFonts w:ascii="Arial" w:hAnsi="Arial" w:cs="Arial"/>
          <w:b/>
          <w:bCs/>
          <w:color w:val="000000"/>
          <w:sz w:val="22"/>
          <w:szCs w:val="22"/>
        </w:rPr>
      </w:pPr>
      <w:r w:rsidRPr="004064BD">
        <w:rPr>
          <w:rFonts w:ascii="Arial" w:hAnsi="Arial" w:cs="Arial"/>
          <w:b/>
          <w:bCs/>
          <w:color w:val="000000"/>
          <w:sz w:val="22"/>
          <w:szCs w:val="22"/>
        </w:rPr>
        <w:t>Summary of Incident</w:t>
      </w:r>
      <w:r w:rsidR="00D93F2E">
        <w:rPr>
          <w:rFonts w:ascii="Arial" w:hAnsi="Arial" w:cs="Arial"/>
          <w:b/>
          <w:bCs/>
          <w:color w:val="000000"/>
          <w:sz w:val="22"/>
          <w:szCs w:val="22"/>
        </w:rPr>
        <w:t>/ Evidence C</w:t>
      </w:r>
      <w:r w:rsidR="00D93F2E" w:rsidRPr="003E5630">
        <w:rPr>
          <w:rFonts w:ascii="Arial" w:hAnsi="Arial" w:cs="Arial"/>
          <w:b/>
          <w:bCs/>
          <w:color w:val="000000"/>
          <w:sz w:val="22"/>
          <w:szCs w:val="22"/>
        </w:rPr>
        <w:t>ollected</w:t>
      </w:r>
      <w:r w:rsidR="00D93F2E">
        <w:rPr>
          <w:rFonts w:ascii="Arial" w:hAnsi="Arial" w:cs="Arial"/>
          <w:b/>
          <w:bCs/>
          <w:color w:val="000000"/>
          <w:sz w:val="22"/>
          <w:szCs w:val="22"/>
        </w:rPr>
        <w:t>:</w:t>
      </w:r>
    </w:p>
    <w:p w:rsidR="00B66666" w:rsidRDefault="00B66666" w:rsidP="00C249B2">
      <w:pPr>
        <w:rPr>
          <w:rFonts w:ascii="Arial" w:hAnsi="Arial" w:cs="Arial"/>
          <w:bCs/>
          <w:color w:val="000000"/>
          <w:sz w:val="22"/>
          <w:szCs w:val="22"/>
        </w:rPr>
      </w:pPr>
    </w:p>
    <w:p w:rsidR="00B66666" w:rsidRPr="004064BD" w:rsidRDefault="00B66666" w:rsidP="00B66666">
      <w:pPr>
        <w:autoSpaceDE w:val="0"/>
        <w:autoSpaceDN w:val="0"/>
        <w:adjustRightInd w:val="0"/>
        <w:spacing w:after="100" w:line="221" w:lineRule="atLeast"/>
        <w:jc w:val="both"/>
        <w:rPr>
          <w:rFonts w:ascii="Arial" w:eastAsiaTheme="minorEastAsia" w:hAnsi="Arial" w:cs="Arial"/>
          <w:color w:val="000000"/>
          <w:sz w:val="22"/>
          <w:szCs w:val="22"/>
          <w:lang w:eastAsia="zh-TW"/>
        </w:rPr>
      </w:pPr>
      <w:r w:rsidRPr="004064BD">
        <w:rPr>
          <w:rFonts w:ascii="Arial" w:eastAsiaTheme="minorEastAsia" w:hAnsi="Arial" w:cs="Arial"/>
          <w:color w:val="000000"/>
          <w:sz w:val="22"/>
          <w:szCs w:val="22"/>
          <w:lang w:eastAsia="zh-TW"/>
        </w:rPr>
        <w:t>When gathering evidence (except for naked or explicit images of children), do the following:</w:t>
      </w:r>
    </w:p>
    <w:p w:rsidR="00B66666" w:rsidRPr="003E5630" w:rsidRDefault="00B66666" w:rsidP="00B66666">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C</w:t>
      </w:r>
      <w:r w:rsidRPr="003E5630">
        <w:rPr>
          <w:rFonts w:ascii="Arial" w:hAnsi="Arial" w:cs="Arial"/>
          <w:color w:val="000000"/>
        </w:rPr>
        <w:t>onsider whether to confiscate mobile phones and other electronic equipment that</w:t>
      </w:r>
      <w:r>
        <w:rPr>
          <w:rFonts w:ascii="Arial" w:hAnsi="Arial" w:cs="Arial"/>
          <w:color w:val="000000"/>
        </w:rPr>
        <w:t xml:space="preserve"> </w:t>
      </w:r>
      <w:r w:rsidRPr="003E5630">
        <w:rPr>
          <w:rFonts w:ascii="Arial" w:hAnsi="Arial" w:cs="Arial"/>
          <w:color w:val="000000"/>
        </w:rPr>
        <w:t xml:space="preserve">may have been used in an incident. </w:t>
      </w:r>
      <w:r w:rsidRPr="003E5630">
        <w:rPr>
          <w:rFonts w:ascii="Arial" w:hAnsi="Arial" w:cs="Arial"/>
          <w:b/>
          <w:bCs/>
          <w:color w:val="000000"/>
        </w:rPr>
        <w:t xml:space="preserve">Note: </w:t>
      </w:r>
      <w:r w:rsidRPr="003E5630">
        <w:rPr>
          <w:rFonts w:ascii="Arial" w:hAnsi="Arial" w:cs="Arial"/>
          <w:color w:val="000000"/>
        </w:rPr>
        <w:t>confiscation can only be undertaken if in</w:t>
      </w:r>
      <w:r>
        <w:rPr>
          <w:rFonts w:ascii="Arial" w:hAnsi="Arial" w:cs="Arial"/>
          <w:color w:val="000000"/>
        </w:rPr>
        <w:t xml:space="preserve"> </w:t>
      </w:r>
      <w:r w:rsidRPr="003E5630">
        <w:rPr>
          <w:rFonts w:ascii="Arial" w:hAnsi="Arial" w:cs="Arial"/>
          <w:color w:val="000000"/>
        </w:rPr>
        <w:t xml:space="preserve">accordance with procedure </w:t>
      </w:r>
      <w:r w:rsidRPr="003E5630">
        <w:rPr>
          <w:rFonts w:ascii="Arial" w:hAnsi="Arial" w:cs="Arial"/>
          <w:color w:val="000000"/>
          <w:u w:val="single"/>
        </w:rPr>
        <w:t>Temporary removal of student property by school staff</w:t>
      </w:r>
      <w:r w:rsidRPr="003E5630">
        <w:rPr>
          <w:rFonts w:ascii="Arial" w:hAnsi="Arial" w:cs="Arial"/>
          <w:color w:val="000000"/>
        </w:rPr>
        <w:t>.</w:t>
      </w:r>
      <w:r>
        <w:rPr>
          <w:rFonts w:ascii="Arial" w:hAnsi="Arial" w:cs="Arial"/>
          <w:color w:val="000000"/>
        </w:rPr>
        <w:t xml:space="preserve">  Only Principal, Deputy Principal or SBPO can confiscate and/or take screen shots. </w:t>
      </w:r>
    </w:p>
    <w:p w:rsidR="00B66666" w:rsidRPr="003E5630" w:rsidRDefault="00B66666" w:rsidP="00B66666">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S</w:t>
      </w:r>
      <w:r w:rsidRPr="003E5630">
        <w:rPr>
          <w:rFonts w:ascii="Arial" w:hAnsi="Arial" w:cs="Arial"/>
          <w:color w:val="000000"/>
        </w:rPr>
        <w:t xml:space="preserve">ave emails and/or take screen shots of inappropriate content and save </w:t>
      </w:r>
      <w:r>
        <w:rPr>
          <w:rFonts w:ascii="Arial" w:hAnsi="Arial" w:cs="Arial"/>
          <w:color w:val="000000"/>
        </w:rPr>
        <w:t xml:space="preserve">it </w:t>
      </w:r>
      <w:r w:rsidRPr="003E5630">
        <w:rPr>
          <w:rFonts w:ascii="Arial" w:hAnsi="Arial" w:cs="Arial"/>
          <w:color w:val="000000"/>
        </w:rPr>
        <w:t>in a secure</w:t>
      </w:r>
      <w:r>
        <w:rPr>
          <w:rFonts w:ascii="Arial" w:hAnsi="Arial" w:cs="Arial"/>
          <w:color w:val="000000"/>
        </w:rPr>
        <w:t xml:space="preserve"> </w:t>
      </w:r>
      <w:r w:rsidRPr="003E5630">
        <w:rPr>
          <w:rFonts w:ascii="Arial" w:hAnsi="Arial" w:cs="Arial"/>
          <w:color w:val="000000"/>
        </w:rPr>
        <w:t>location.</w:t>
      </w:r>
    </w:p>
    <w:p w:rsidR="00B66666" w:rsidRPr="003E5630" w:rsidRDefault="00B66666" w:rsidP="00B66666">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R</w:t>
      </w:r>
      <w:r w:rsidRPr="003E5630">
        <w:rPr>
          <w:rFonts w:ascii="Arial" w:hAnsi="Arial" w:cs="Arial"/>
          <w:color w:val="000000"/>
        </w:rPr>
        <w:t>ecord the URL of the content if online or on social media</w:t>
      </w:r>
    </w:p>
    <w:p w:rsidR="00B66666" w:rsidRPr="003E5630" w:rsidRDefault="00B66666" w:rsidP="00B66666">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R</w:t>
      </w:r>
      <w:r w:rsidRPr="003E5630">
        <w:rPr>
          <w:rFonts w:ascii="Arial" w:hAnsi="Arial" w:cs="Arial"/>
          <w:color w:val="000000"/>
        </w:rPr>
        <w:t>ecord any identifying particulars of the accounts involved, such as username, social</w:t>
      </w:r>
      <w:r>
        <w:rPr>
          <w:rFonts w:ascii="Arial" w:hAnsi="Arial" w:cs="Arial"/>
          <w:color w:val="000000"/>
        </w:rPr>
        <w:t xml:space="preserve"> </w:t>
      </w:r>
      <w:r w:rsidRPr="003E5630">
        <w:rPr>
          <w:rFonts w:ascii="Arial" w:hAnsi="Arial" w:cs="Arial"/>
          <w:color w:val="000000"/>
        </w:rPr>
        <w:t>media account, email, or mobile phone number</w:t>
      </w:r>
    </w:p>
    <w:p w:rsidR="00B66666" w:rsidRPr="003E5630" w:rsidRDefault="00B66666" w:rsidP="00B66666">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R</w:t>
      </w:r>
      <w:r w:rsidRPr="003E5630">
        <w:rPr>
          <w:rFonts w:ascii="Arial" w:hAnsi="Arial" w:cs="Arial"/>
          <w:color w:val="000000"/>
        </w:rPr>
        <w:t>ecord the time, date and URL of any content captured.</w:t>
      </w:r>
    </w:p>
    <w:p w:rsidR="00B66666" w:rsidRDefault="00B66666" w:rsidP="00C249B2">
      <w:pPr>
        <w:rPr>
          <w:rFonts w:ascii="Arial" w:hAnsi="Arial" w:cs="Arial"/>
          <w:bCs/>
          <w:color w:val="000000"/>
          <w:sz w:val="22"/>
          <w:szCs w:val="22"/>
        </w:rPr>
      </w:pPr>
    </w:p>
    <w:p w:rsidR="003E5630" w:rsidRDefault="003E5630" w:rsidP="00C249B2">
      <w:pPr>
        <w:rPr>
          <w:rFonts w:ascii="Arial" w:hAnsi="Arial" w:cs="Arial"/>
          <w:bCs/>
          <w:color w:val="000000"/>
          <w:sz w:val="22"/>
          <w:szCs w:val="22"/>
        </w:rPr>
      </w:pPr>
    </w:p>
    <w:p w:rsidR="003E5630" w:rsidRDefault="003E5630" w:rsidP="00C249B2">
      <w:pPr>
        <w:pBdr>
          <w:top w:val="single" w:sz="12" w:space="1" w:color="auto"/>
          <w:bottom w:val="single" w:sz="12" w:space="1" w:color="auto"/>
        </w:pBdr>
        <w:rPr>
          <w:rFonts w:ascii="Arial" w:hAnsi="Arial" w:cs="Arial"/>
          <w:bCs/>
          <w:color w:val="000000"/>
          <w:sz w:val="22"/>
          <w:szCs w:val="22"/>
        </w:rPr>
      </w:pPr>
    </w:p>
    <w:p w:rsidR="003E5630" w:rsidRDefault="003E5630" w:rsidP="00C249B2">
      <w:pPr>
        <w:pBdr>
          <w:top w:val="single" w:sz="12" w:space="1" w:color="auto"/>
          <w:bottom w:val="single" w:sz="12" w:space="1" w:color="auto"/>
        </w:pBdr>
        <w:rPr>
          <w:rFonts w:ascii="Arial" w:hAnsi="Arial" w:cs="Arial"/>
          <w:bCs/>
          <w:color w:val="000000"/>
          <w:sz w:val="22"/>
          <w:szCs w:val="22"/>
        </w:rPr>
      </w:pPr>
    </w:p>
    <w:p w:rsidR="003E5630" w:rsidRDefault="003E5630" w:rsidP="00C249B2">
      <w:pPr>
        <w:rPr>
          <w:rFonts w:ascii="Arial" w:hAnsi="Arial" w:cs="Arial"/>
          <w:bCs/>
          <w:color w:val="000000"/>
          <w:sz w:val="22"/>
          <w:szCs w:val="22"/>
        </w:rPr>
      </w:pPr>
    </w:p>
    <w:p w:rsidR="003E5630" w:rsidRDefault="003E5630" w:rsidP="003E5630">
      <w:pPr>
        <w:rPr>
          <w:rFonts w:ascii="Arial" w:hAnsi="Arial" w:cs="Arial"/>
          <w:bCs/>
          <w:color w:val="000000"/>
          <w:sz w:val="22"/>
          <w:szCs w:val="22"/>
        </w:rPr>
      </w:pPr>
    </w:p>
    <w:p w:rsidR="003E5630" w:rsidRDefault="003E5630" w:rsidP="003E5630">
      <w:pPr>
        <w:pBdr>
          <w:top w:val="single" w:sz="12" w:space="1" w:color="auto"/>
          <w:bottom w:val="single" w:sz="12" w:space="1" w:color="auto"/>
        </w:pBdr>
        <w:rPr>
          <w:rFonts w:ascii="Arial" w:hAnsi="Arial" w:cs="Arial"/>
          <w:bCs/>
          <w:color w:val="000000"/>
          <w:sz w:val="22"/>
          <w:szCs w:val="22"/>
        </w:rPr>
      </w:pPr>
    </w:p>
    <w:p w:rsidR="003E5630" w:rsidRDefault="003E5630" w:rsidP="003E5630">
      <w:pPr>
        <w:pBdr>
          <w:top w:val="single" w:sz="12" w:space="1" w:color="auto"/>
          <w:bottom w:val="single" w:sz="12" w:space="1" w:color="auto"/>
        </w:pBdr>
        <w:rPr>
          <w:rFonts w:ascii="Arial" w:hAnsi="Arial" w:cs="Arial"/>
          <w:bCs/>
          <w:color w:val="000000"/>
          <w:sz w:val="22"/>
          <w:szCs w:val="22"/>
        </w:rPr>
      </w:pPr>
    </w:p>
    <w:p w:rsidR="003E5630" w:rsidRDefault="003E5630" w:rsidP="003E5630">
      <w:pPr>
        <w:rPr>
          <w:rFonts w:ascii="Arial" w:hAnsi="Arial" w:cs="Arial"/>
          <w:bCs/>
          <w:color w:val="000000"/>
          <w:sz w:val="22"/>
          <w:szCs w:val="22"/>
        </w:rPr>
      </w:pPr>
    </w:p>
    <w:p w:rsidR="003E5630" w:rsidRDefault="003E5630" w:rsidP="003E5630">
      <w:pPr>
        <w:rPr>
          <w:rFonts w:ascii="Arial" w:hAnsi="Arial" w:cs="Arial"/>
          <w:bCs/>
          <w:color w:val="000000"/>
          <w:sz w:val="22"/>
          <w:szCs w:val="22"/>
        </w:rPr>
      </w:pPr>
    </w:p>
    <w:p w:rsidR="003E5630" w:rsidRDefault="003E5630" w:rsidP="003E5630">
      <w:pPr>
        <w:pBdr>
          <w:top w:val="single" w:sz="12" w:space="1" w:color="auto"/>
          <w:bottom w:val="single" w:sz="12" w:space="1" w:color="auto"/>
        </w:pBdr>
        <w:rPr>
          <w:rFonts w:ascii="Arial" w:hAnsi="Arial" w:cs="Arial"/>
          <w:bCs/>
          <w:color w:val="000000"/>
          <w:sz w:val="22"/>
          <w:szCs w:val="22"/>
        </w:rPr>
      </w:pPr>
    </w:p>
    <w:p w:rsidR="003E5630" w:rsidRDefault="003E5630" w:rsidP="003E5630">
      <w:pPr>
        <w:pBdr>
          <w:top w:val="single" w:sz="12" w:space="1" w:color="auto"/>
          <w:bottom w:val="single" w:sz="12" w:space="1" w:color="auto"/>
        </w:pBdr>
        <w:rPr>
          <w:rFonts w:ascii="Arial" w:hAnsi="Arial" w:cs="Arial"/>
          <w:bCs/>
          <w:color w:val="000000"/>
          <w:sz w:val="22"/>
          <w:szCs w:val="22"/>
        </w:rPr>
      </w:pPr>
    </w:p>
    <w:p w:rsidR="009A1989" w:rsidRDefault="009A1989" w:rsidP="009A1989">
      <w:pPr>
        <w:rPr>
          <w:rFonts w:ascii="Arial" w:hAnsi="Arial" w:cs="Arial"/>
          <w:bCs/>
          <w:color w:val="000000"/>
          <w:sz w:val="22"/>
          <w:szCs w:val="22"/>
        </w:rPr>
      </w:pPr>
    </w:p>
    <w:p w:rsidR="009A1989" w:rsidRDefault="009A1989" w:rsidP="009A1989">
      <w:pPr>
        <w:rPr>
          <w:rFonts w:ascii="Arial" w:hAnsi="Arial" w:cs="Arial"/>
          <w:bCs/>
          <w:color w:val="000000"/>
          <w:sz w:val="22"/>
          <w:szCs w:val="22"/>
        </w:rPr>
      </w:pPr>
    </w:p>
    <w:p w:rsidR="009A1989" w:rsidRDefault="009A1989" w:rsidP="009A1989">
      <w:pPr>
        <w:pBdr>
          <w:top w:val="single" w:sz="12" w:space="1" w:color="auto"/>
          <w:bottom w:val="single" w:sz="12" w:space="1" w:color="auto"/>
        </w:pBdr>
        <w:rPr>
          <w:rFonts w:ascii="Arial" w:hAnsi="Arial" w:cs="Arial"/>
          <w:bCs/>
          <w:color w:val="000000"/>
          <w:sz w:val="22"/>
          <w:szCs w:val="22"/>
        </w:rPr>
      </w:pPr>
    </w:p>
    <w:p w:rsidR="009A1989" w:rsidRDefault="009A1989" w:rsidP="009A1989">
      <w:pPr>
        <w:pBdr>
          <w:top w:val="single" w:sz="12" w:space="1" w:color="auto"/>
          <w:bottom w:val="single" w:sz="12" w:space="1" w:color="auto"/>
        </w:pBdr>
        <w:rPr>
          <w:rFonts w:ascii="Arial" w:hAnsi="Arial" w:cs="Arial"/>
          <w:bCs/>
          <w:color w:val="000000"/>
          <w:sz w:val="22"/>
          <w:szCs w:val="22"/>
        </w:rPr>
      </w:pPr>
    </w:p>
    <w:p w:rsidR="009A1989" w:rsidRDefault="009A1989" w:rsidP="00C249B2">
      <w:pPr>
        <w:rPr>
          <w:rFonts w:ascii="Arial" w:hAnsi="Arial" w:cs="Arial"/>
          <w:bCs/>
          <w:color w:val="000000"/>
          <w:sz w:val="22"/>
          <w:szCs w:val="22"/>
        </w:rPr>
      </w:pPr>
    </w:p>
    <w:p w:rsidR="009A1989" w:rsidRDefault="009A1989" w:rsidP="009A1989">
      <w:pPr>
        <w:rPr>
          <w:rFonts w:ascii="Arial" w:hAnsi="Arial" w:cs="Arial"/>
          <w:bCs/>
          <w:color w:val="000000"/>
          <w:sz w:val="22"/>
          <w:szCs w:val="22"/>
        </w:rPr>
      </w:pPr>
    </w:p>
    <w:p w:rsidR="009A1989" w:rsidRDefault="009A1989" w:rsidP="009A1989">
      <w:pPr>
        <w:pBdr>
          <w:top w:val="single" w:sz="12" w:space="1" w:color="auto"/>
          <w:bottom w:val="single" w:sz="12" w:space="1" w:color="auto"/>
        </w:pBdr>
        <w:rPr>
          <w:rFonts w:ascii="Arial" w:hAnsi="Arial" w:cs="Arial"/>
          <w:bCs/>
          <w:color w:val="000000"/>
          <w:sz w:val="22"/>
          <w:szCs w:val="22"/>
        </w:rPr>
      </w:pPr>
    </w:p>
    <w:p w:rsidR="009A1989" w:rsidRDefault="009A1989" w:rsidP="009A1989">
      <w:pPr>
        <w:pBdr>
          <w:top w:val="single" w:sz="12" w:space="1" w:color="auto"/>
          <w:bottom w:val="single" w:sz="12" w:space="1" w:color="auto"/>
        </w:pBdr>
        <w:rPr>
          <w:rFonts w:ascii="Arial" w:hAnsi="Arial" w:cs="Arial"/>
          <w:bCs/>
          <w:color w:val="000000"/>
          <w:sz w:val="22"/>
          <w:szCs w:val="22"/>
        </w:rPr>
      </w:pPr>
    </w:p>
    <w:p w:rsidR="003E5630" w:rsidRDefault="003E5630" w:rsidP="00C249B2">
      <w:pPr>
        <w:rPr>
          <w:rFonts w:ascii="Arial" w:hAnsi="Arial" w:cs="Arial"/>
          <w:bCs/>
          <w:color w:val="000000"/>
          <w:sz w:val="22"/>
          <w:szCs w:val="22"/>
        </w:rPr>
      </w:pPr>
    </w:p>
    <w:p w:rsidR="003E5630" w:rsidRDefault="003E5630" w:rsidP="00C249B2">
      <w:pPr>
        <w:rPr>
          <w:rFonts w:ascii="Arial" w:hAnsi="Arial" w:cs="Arial"/>
          <w:bCs/>
          <w:color w:val="000000"/>
          <w:sz w:val="22"/>
          <w:szCs w:val="22"/>
        </w:rPr>
      </w:pPr>
    </w:p>
    <w:p w:rsidR="003E5630" w:rsidRDefault="003E5630" w:rsidP="003E5630">
      <w:pPr>
        <w:pBdr>
          <w:top w:val="single" w:sz="12" w:space="1" w:color="auto"/>
          <w:bottom w:val="single" w:sz="12" w:space="1" w:color="auto"/>
        </w:pBdr>
        <w:rPr>
          <w:rFonts w:ascii="Arial" w:hAnsi="Arial" w:cs="Arial"/>
          <w:bCs/>
          <w:color w:val="000000"/>
          <w:sz w:val="22"/>
          <w:szCs w:val="22"/>
        </w:rPr>
      </w:pPr>
    </w:p>
    <w:p w:rsidR="003E5630" w:rsidRDefault="003E5630" w:rsidP="003E5630">
      <w:pPr>
        <w:pBdr>
          <w:top w:val="single" w:sz="12" w:space="1" w:color="auto"/>
          <w:bottom w:val="single" w:sz="12" w:space="1" w:color="auto"/>
        </w:pBdr>
        <w:rPr>
          <w:rFonts w:ascii="Arial" w:hAnsi="Arial" w:cs="Arial"/>
          <w:bCs/>
          <w:color w:val="000000"/>
          <w:sz w:val="22"/>
          <w:szCs w:val="22"/>
        </w:rPr>
      </w:pPr>
    </w:p>
    <w:p w:rsidR="003E5630" w:rsidRDefault="003E5630" w:rsidP="003E5630">
      <w:pPr>
        <w:rPr>
          <w:rFonts w:ascii="Arial" w:hAnsi="Arial" w:cs="Arial"/>
          <w:bCs/>
          <w:color w:val="000000"/>
          <w:sz w:val="22"/>
          <w:szCs w:val="22"/>
        </w:rPr>
      </w:pPr>
    </w:p>
    <w:p w:rsidR="003E5630" w:rsidRDefault="003E5630" w:rsidP="003E5630">
      <w:pPr>
        <w:rPr>
          <w:rFonts w:ascii="Arial" w:hAnsi="Arial" w:cs="Arial"/>
          <w:bCs/>
          <w:color w:val="000000"/>
          <w:sz w:val="22"/>
          <w:szCs w:val="22"/>
        </w:rPr>
      </w:pPr>
    </w:p>
    <w:p w:rsidR="003E5630" w:rsidRDefault="003E5630" w:rsidP="003E5630">
      <w:pPr>
        <w:pBdr>
          <w:top w:val="single" w:sz="12" w:space="1" w:color="auto"/>
          <w:bottom w:val="single" w:sz="12" w:space="1" w:color="auto"/>
        </w:pBdr>
        <w:rPr>
          <w:rFonts w:ascii="Arial" w:hAnsi="Arial" w:cs="Arial"/>
          <w:bCs/>
          <w:color w:val="000000"/>
          <w:sz w:val="22"/>
          <w:szCs w:val="22"/>
        </w:rPr>
      </w:pPr>
    </w:p>
    <w:p w:rsidR="003E5630" w:rsidRDefault="003E5630" w:rsidP="003E5630">
      <w:pPr>
        <w:pBdr>
          <w:top w:val="single" w:sz="12" w:space="1" w:color="auto"/>
          <w:bottom w:val="single" w:sz="12" w:space="1" w:color="auto"/>
        </w:pBdr>
        <w:rPr>
          <w:rFonts w:ascii="Arial" w:hAnsi="Arial" w:cs="Arial"/>
          <w:bCs/>
          <w:color w:val="000000"/>
          <w:sz w:val="22"/>
          <w:szCs w:val="22"/>
        </w:rPr>
      </w:pPr>
    </w:p>
    <w:p w:rsidR="009A1989" w:rsidRDefault="009A1989" w:rsidP="009A1989">
      <w:pPr>
        <w:rPr>
          <w:rFonts w:ascii="Arial" w:hAnsi="Arial" w:cs="Arial"/>
          <w:bCs/>
          <w:color w:val="000000"/>
          <w:sz w:val="22"/>
          <w:szCs w:val="22"/>
        </w:rPr>
      </w:pPr>
    </w:p>
    <w:p w:rsidR="009A1989" w:rsidRDefault="009A1989" w:rsidP="009A1989">
      <w:pPr>
        <w:rPr>
          <w:rFonts w:ascii="Arial" w:hAnsi="Arial" w:cs="Arial"/>
          <w:bCs/>
          <w:color w:val="000000"/>
          <w:sz w:val="22"/>
          <w:szCs w:val="22"/>
        </w:rPr>
      </w:pPr>
    </w:p>
    <w:p w:rsidR="004A5EDD" w:rsidRDefault="004A5EDD" w:rsidP="00C249B2">
      <w:pPr>
        <w:rPr>
          <w:rFonts w:ascii="Arial" w:hAnsi="Arial" w:cs="Arial"/>
          <w:bCs/>
          <w:color w:val="000000"/>
          <w:sz w:val="22"/>
          <w:szCs w:val="22"/>
        </w:rPr>
      </w:pPr>
    </w:p>
    <w:p w:rsidR="004A5EDD" w:rsidRDefault="004A5EDD" w:rsidP="00C249B2">
      <w:pPr>
        <w:rPr>
          <w:rFonts w:ascii="Arial" w:hAnsi="Arial" w:cs="Arial"/>
          <w:b/>
          <w:bCs/>
          <w:color w:val="000000"/>
          <w:sz w:val="22"/>
          <w:szCs w:val="22"/>
        </w:rPr>
      </w:pPr>
      <w:r w:rsidRPr="004A5EDD">
        <w:rPr>
          <w:rFonts w:ascii="Arial" w:hAnsi="Arial" w:cs="Arial"/>
          <w:b/>
          <w:bCs/>
          <w:color w:val="000000"/>
          <w:sz w:val="22"/>
          <w:szCs w:val="22"/>
        </w:rPr>
        <w:t>School Actions/Possible Consequences</w:t>
      </w:r>
    </w:p>
    <w:p w:rsidR="00AF55B7" w:rsidRPr="00AF55B7" w:rsidRDefault="00A14058" w:rsidP="00924595">
      <w:pPr>
        <w:pStyle w:val="ListParagraph"/>
        <w:numPr>
          <w:ilvl w:val="0"/>
          <w:numId w:val="15"/>
        </w:numPr>
        <w:rPr>
          <w:rFonts w:ascii="Arial" w:hAnsi="Arial" w:cs="Arial"/>
        </w:rPr>
      </w:pPr>
      <w:r>
        <w:rPr>
          <w:rFonts w:ascii="Arial" w:hAnsi="Arial" w:cs="Arial"/>
          <w:bCs/>
          <w:color w:val="000000"/>
        </w:rPr>
        <w:t>Do</w:t>
      </w:r>
      <w:r w:rsidR="00AF55B7">
        <w:rPr>
          <w:rFonts w:ascii="Arial" w:hAnsi="Arial" w:cs="Arial"/>
          <w:bCs/>
          <w:color w:val="000000"/>
        </w:rPr>
        <w:t xml:space="preserve"> </w:t>
      </w:r>
      <w:r w:rsidR="00AF55B7">
        <w:rPr>
          <w:rFonts w:ascii="Arial" w:hAnsi="Arial" w:cs="Arial"/>
          <w:color w:val="000000"/>
        </w:rPr>
        <w:t>the online behaviours</w:t>
      </w:r>
      <w:r w:rsidR="00AF55B7" w:rsidRPr="001E5391">
        <w:rPr>
          <w:rFonts w:ascii="Arial" w:hAnsi="Arial" w:cs="Arial"/>
          <w:color w:val="000000"/>
        </w:rPr>
        <w:t xml:space="preserve"> negatively impact on the good order and management of the school</w:t>
      </w:r>
      <w:r w:rsidR="00AF55B7">
        <w:rPr>
          <w:rFonts w:ascii="Arial" w:hAnsi="Arial" w:cs="Arial"/>
          <w:color w:val="000000"/>
        </w:rPr>
        <w:t>?    YES / NO</w:t>
      </w:r>
    </w:p>
    <w:p w:rsidR="00D93F2E" w:rsidRPr="00D93F2E" w:rsidRDefault="00AF55B7" w:rsidP="00D93F2E">
      <w:pPr>
        <w:pStyle w:val="ListParagraph"/>
        <w:numPr>
          <w:ilvl w:val="0"/>
          <w:numId w:val="15"/>
        </w:numPr>
        <w:rPr>
          <w:rFonts w:ascii="Arial" w:hAnsi="Arial" w:cs="Arial"/>
        </w:rPr>
      </w:pPr>
      <w:r>
        <w:rPr>
          <w:rFonts w:ascii="Arial" w:hAnsi="Arial" w:cs="Arial"/>
          <w:color w:val="000000"/>
        </w:rPr>
        <w:t>If YES then continue to complete the response plan.</w:t>
      </w:r>
    </w:p>
    <w:tbl>
      <w:tblPr>
        <w:tblStyle w:val="TableGrid"/>
        <w:tblW w:w="10206" w:type="dxa"/>
        <w:tblInd w:w="-567" w:type="dxa"/>
        <w:tblLook w:val="04A0" w:firstRow="1" w:lastRow="0" w:firstColumn="1" w:lastColumn="0" w:noHBand="0" w:noVBand="1"/>
      </w:tblPr>
      <w:tblGrid>
        <w:gridCol w:w="5103"/>
        <w:gridCol w:w="5103"/>
      </w:tblGrid>
      <w:tr w:rsidR="00DC0201" w:rsidTr="00D93F2E">
        <w:tc>
          <w:tcPr>
            <w:tcW w:w="5103" w:type="dxa"/>
          </w:tcPr>
          <w:p w:rsidR="00DC0201" w:rsidRDefault="00DC0201" w:rsidP="004E6A1D">
            <w:pPr>
              <w:jc w:val="center"/>
              <w:rPr>
                <w:rFonts w:ascii="Arial" w:hAnsi="Arial" w:cs="Arial"/>
                <w:bCs/>
                <w:color w:val="000000"/>
                <w:sz w:val="22"/>
                <w:szCs w:val="22"/>
              </w:rPr>
            </w:pPr>
            <w:r>
              <w:rPr>
                <w:rFonts w:ascii="Arial" w:hAnsi="Arial" w:cs="Arial"/>
                <w:bCs/>
                <w:color w:val="000000"/>
                <w:sz w:val="22"/>
                <w:szCs w:val="22"/>
              </w:rPr>
              <w:t>Mean/Rude Behaviour</w:t>
            </w:r>
          </w:p>
        </w:tc>
        <w:tc>
          <w:tcPr>
            <w:tcW w:w="5103" w:type="dxa"/>
          </w:tcPr>
          <w:p w:rsidR="00DC0201" w:rsidRDefault="00DC0201" w:rsidP="004E6A1D">
            <w:pPr>
              <w:jc w:val="center"/>
              <w:rPr>
                <w:rFonts w:ascii="Arial" w:hAnsi="Arial" w:cs="Arial"/>
                <w:bCs/>
                <w:color w:val="000000"/>
                <w:sz w:val="22"/>
                <w:szCs w:val="22"/>
              </w:rPr>
            </w:pPr>
            <w:r>
              <w:rPr>
                <w:rFonts w:ascii="Arial" w:hAnsi="Arial" w:cs="Arial"/>
                <w:bCs/>
                <w:color w:val="000000"/>
                <w:sz w:val="22"/>
                <w:szCs w:val="22"/>
              </w:rPr>
              <w:t>Cyber Bullying</w:t>
            </w:r>
          </w:p>
        </w:tc>
      </w:tr>
      <w:tr w:rsidR="00DC0201" w:rsidTr="00987ECA">
        <w:tc>
          <w:tcPr>
            <w:tcW w:w="5103" w:type="dxa"/>
            <w:tcBorders>
              <w:bottom w:val="single" w:sz="4" w:space="0" w:color="auto"/>
            </w:tcBorders>
          </w:tcPr>
          <w:p w:rsidR="00DC0201" w:rsidRDefault="00DC0201" w:rsidP="004E6A1D">
            <w:pPr>
              <w:rPr>
                <w:rFonts w:ascii="Arial" w:hAnsi="Arial" w:cs="Arial"/>
                <w:bCs/>
                <w:color w:val="000000"/>
                <w:sz w:val="22"/>
                <w:szCs w:val="22"/>
              </w:rPr>
            </w:pPr>
          </w:p>
          <w:p w:rsidR="00DC0201" w:rsidRPr="00303FB0" w:rsidRDefault="00DC0201" w:rsidP="00924595">
            <w:pPr>
              <w:pStyle w:val="ListParagraph"/>
              <w:numPr>
                <w:ilvl w:val="0"/>
                <w:numId w:val="2"/>
              </w:numPr>
              <w:spacing w:line="480" w:lineRule="auto"/>
              <w:rPr>
                <w:rFonts w:ascii="Arial" w:hAnsi="Arial" w:cs="Arial"/>
              </w:rPr>
            </w:pPr>
            <w:r w:rsidRPr="00303FB0">
              <w:rPr>
                <w:rFonts w:ascii="Arial" w:hAnsi="Arial" w:cs="Arial"/>
              </w:rPr>
              <w:t>Behaviour discussion focusing on 4 Bs</w:t>
            </w:r>
          </w:p>
          <w:p w:rsidR="00DC0201" w:rsidRPr="00303FB0" w:rsidRDefault="00DC0201" w:rsidP="00924595">
            <w:pPr>
              <w:pStyle w:val="ListParagraph"/>
              <w:numPr>
                <w:ilvl w:val="0"/>
                <w:numId w:val="2"/>
              </w:numPr>
              <w:spacing w:line="480" w:lineRule="auto"/>
              <w:rPr>
                <w:rFonts w:ascii="Arial" w:hAnsi="Arial" w:cs="Arial"/>
                <w:i/>
              </w:rPr>
            </w:pPr>
            <w:r w:rsidRPr="00303FB0">
              <w:rPr>
                <w:rFonts w:ascii="Arial" w:hAnsi="Arial" w:cs="Arial"/>
              </w:rPr>
              <w:t>Warning</w:t>
            </w:r>
            <w:r>
              <w:rPr>
                <w:rFonts w:ascii="Arial" w:hAnsi="Arial" w:cs="Arial"/>
              </w:rPr>
              <w:t xml:space="preserve"> </w:t>
            </w:r>
          </w:p>
          <w:p w:rsidR="00DC0201" w:rsidRPr="00303FB0" w:rsidRDefault="00DC0201" w:rsidP="00924595">
            <w:pPr>
              <w:pStyle w:val="ListParagraph"/>
              <w:numPr>
                <w:ilvl w:val="0"/>
                <w:numId w:val="2"/>
              </w:numPr>
              <w:spacing w:line="480" w:lineRule="auto"/>
              <w:rPr>
                <w:rFonts w:ascii="Arial" w:hAnsi="Arial" w:cs="Arial"/>
                <w:i/>
              </w:rPr>
            </w:pPr>
            <w:r>
              <w:rPr>
                <w:rFonts w:ascii="Arial" w:hAnsi="Arial" w:cs="Arial"/>
              </w:rPr>
              <w:t>Detention</w:t>
            </w:r>
          </w:p>
          <w:p w:rsidR="00DC0201" w:rsidRPr="00303FB0" w:rsidRDefault="00DC0201" w:rsidP="00924595">
            <w:pPr>
              <w:pStyle w:val="ListParagraph"/>
              <w:numPr>
                <w:ilvl w:val="0"/>
                <w:numId w:val="2"/>
              </w:numPr>
              <w:spacing w:line="480" w:lineRule="auto"/>
              <w:rPr>
                <w:rFonts w:ascii="Arial" w:hAnsi="Arial" w:cs="Arial"/>
                <w:i/>
              </w:rPr>
            </w:pPr>
            <w:r>
              <w:rPr>
                <w:rFonts w:ascii="Arial" w:hAnsi="Arial" w:cs="Arial"/>
              </w:rPr>
              <w:t>Parent contact</w:t>
            </w:r>
          </w:p>
          <w:p w:rsidR="00DC0201" w:rsidRPr="009A1989" w:rsidRDefault="00DC0201" w:rsidP="00924595">
            <w:pPr>
              <w:pStyle w:val="ListParagraph"/>
              <w:numPr>
                <w:ilvl w:val="0"/>
                <w:numId w:val="2"/>
              </w:numPr>
              <w:spacing w:line="480" w:lineRule="auto"/>
              <w:rPr>
                <w:rFonts w:ascii="Arial" w:hAnsi="Arial" w:cs="Arial"/>
                <w:i/>
              </w:rPr>
            </w:pPr>
            <w:r>
              <w:rPr>
                <w:rFonts w:ascii="Arial" w:hAnsi="Arial" w:cs="Arial"/>
              </w:rPr>
              <w:t>Student is informed that the s</w:t>
            </w:r>
            <w:r w:rsidRPr="00303FB0">
              <w:rPr>
                <w:rFonts w:ascii="Arial" w:hAnsi="Arial" w:cs="Arial"/>
              </w:rPr>
              <w:t>upport  t</w:t>
            </w:r>
            <w:r>
              <w:rPr>
                <w:rFonts w:ascii="Arial" w:hAnsi="Arial" w:cs="Arial"/>
              </w:rPr>
              <w:t>eam is available if they require any support</w:t>
            </w:r>
          </w:p>
          <w:p w:rsidR="00DC0201" w:rsidRPr="00303FB0" w:rsidRDefault="00DC0201" w:rsidP="00924595">
            <w:pPr>
              <w:pStyle w:val="ListParagraph"/>
              <w:numPr>
                <w:ilvl w:val="0"/>
                <w:numId w:val="2"/>
              </w:numPr>
              <w:spacing w:line="480" w:lineRule="auto"/>
              <w:rPr>
                <w:rFonts w:ascii="Arial" w:hAnsi="Arial" w:cs="Arial"/>
                <w:i/>
              </w:rPr>
            </w:pPr>
            <w:r>
              <w:rPr>
                <w:rFonts w:ascii="Arial" w:hAnsi="Arial" w:cs="Arial"/>
              </w:rPr>
              <w:t xml:space="preserve">All students involved and/or parents are informed that if there are any ongoing issues or escalation then they should contact the student’s House Leader or House Dean immediately. </w:t>
            </w:r>
          </w:p>
          <w:p w:rsidR="00DC0201" w:rsidRDefault="00DC0201" w:rsidP="004E6A1D">
            <w:pPr>
              <w:spacing w:line="480" w:lineRule="auto"/>
              <w:rPr>
                <w:rFonts w:ascii="Arial" w:hAnsi="Arial" w:cs="Arial"/>
                <w:bCs/>
                <w:color w:val="000000"/>
                <w:sz w:val="22"/>
                <w:szCs w:val="22"/>
              </w:rPr>
            </w:pPr>
          </w:p>
          <w:p w:rsidR="00DC0201" w:rsidRDefault="00DC0201" w:rsidP="004E6A1D">
            <w:pPr>
              <w:rPr>
                <w:rFonts w:ascii="Arial" w:hAnsi="Arial" w:cs="Arial"/>
                <w:bCs/>
                <w:color w:val="000000"/>
                <w:sz w:val="22"/>
                <w:szCs w:val="22"/>
              </w:rPr>
            </w:pPr>
          </w:p>
          <w:p w:rsidR="00DC0201" w:rsidRDefault="00DC0201" w:rsidP="004E6A1D">
            <w:pPr>
              <w:rPr>
                <w:rFonts w:ascii="Arial" w:hAnsi="Arial" w:cs="Arial"/>
                <w:bCs/>
                <w:color w:val="000000"/>
                <w:sz w:val="22"/>
                <w:szCs w:val="22"/>
              </w:rPr>
            </w:pPr>
          </w:p>
        </w:tc>
        <w:tc>
          <w:tcPr>
            <w:tcW w:w="5103" w:type="dxa"/>
          </w:tcPr>
          <w:p w:rsidR="00DC0201" w:rsidRPr="00303FB0" w:rsidRDefault="00DC0201" w:rsidP="004E6A1D">
            <w:pPr>
              <w:spacing w:line="480" w:lineRule="auto"/>
            </w:pPr>
            <w:r>
              <w:rPr>
                <w:rFonts w:ascii="Arial" w:hAnsi="Arial" w:cs="Arial"/>
              </w:rPr>
              <w:t>F</w:t>
            </w:r>
            <w:r w:rsidRPr="00DE52A2">
              <w:rPr>
                <w:rFonts w:ascii="Arial" w:hAnsi="Arial" w:cs="Arial"/>
              </w:rPr>
              <w:t>irst reported instance</w:t>
            </w:r>
            <w:r>
              <w:rPr>
                <w:rFonts w:ascii="Arial" w:hAnsi="Arial" w:cs="Arial"/>
              </w:rPr>
              <w:t>:</w:t>
            </w:r>
          </w:p>
          <w:p w:rsidR="00DC0201" w:rsidRDefault="00DC0201" w:rsidP="00924595">
            <w:pPr>
              <w:numPr>
                <w:ilvl w:val="0"/>
                <w:numId w:val="3"/>
              </w:numPr>
              <w:spacing w:after="160" w:line="480" w:lineRule="auto"/>
              <w:contextualSpacing/>
              <w:rPr>
                <w:rFonts w:ascii="Arial" w:eastAsiaTheme="minorEastAsia" w:hAnsi="Arial" w:cs="Arial"/>
                <w:sz w:val="22"/>
                <w:szCs w:val="22"/>
                <w:lang w:eastAsia="zh-TW"/>
              </w:rPr>
            </w:pPr>
            <w:r w:rsidRPr="00303FB0">
              <w:rPr>
                <w:rFonts w:ascii="Arial" w:eastAsiaTheme="minorEastAsia" w:hAnsi="Arial" w:cs="Arial"/>
                <w:sz w:val="22"/>
                <w:szCs w:val="22"/>
                <w:lang w:eastAsia="zh-TW"/>
              </w:rPr>
              <w:t>Behaviour discussion focusing on 4 Bs</w:t>
            </w:r>
          </w:p>
          <w:p w:rsidR="00DC0201" w:rsidRDefault="00DC0201" w:rsidP="00924595">
            <w:pPr>
              <w:numPr>
                <w:ilvl w:val="0"/>
                <w:numId w:val="3"/>
              </w:numPr>
              <w:spacing w:after="160" w:line="480" w:lineRule="auto"/>
              <w:contextualSpacing/>
              <w:rPr>
                <w:rFonts w:ascii="Arial" w:eastAsiaTheme="minorEastAsia" w:hAnsi="Arial" w:cs="Arial"/>
                <w:sz w:val="22"/>
                <w:szCs w:val="22"/>
                <w:lang w:eastAsia="zh-TW"/>
              </w:rPr>
            </w:pPr>
            <w:r>
              <w:rPr>
                <w:rFonts w:ascii="Arial" w:eastAsiaTheme="minorEastAsia" w:hAnsi="Arial" w:cs="Arial"/>
                <w:sz w:val="22"/>
                <w:szCs w:val="22"/>
                <w:lang w:eastAsia="zh-TW"/>
              </w:rPr>
              <w:t>Warning</w:t>
            </w:r>
          </w:p>
          <w:p w:rsidR="00DC0201" w:rsidRDefault="00DC0201" w:rsidP="00924595">
            <w:pPr>
              <w:numPr>
                <w:ilvl w:val="0"/>
                <w:numId w:val="3"/>
              </w:numPr>
              <w:spacing w:after="160" w:line="480" w:lineRule="auto"/>
              <w:contextualSpacing/>
              <w:rPr>
                <w:rFonts w:ascii="Arial" w:eastAsiaTheme="minorEastAsia" w:hAnsi="Arial" w:cs="Arial"/>
                <w:sz w:val="22"/>
                <w:szCs w:val="22"/>
                <w:lang w:eastAsia="zh-TW"/>
              </w:rPr>
            </w:pPr>
            <w:r>
              <w:rPr>
                <w:rFonts w:ascii="Arial" w:eastAsiaTheme="minorEastAsia" w:hAnsi="Arial" w:cs="Arial"/>
                <w:sz w:val="22"/>
                <w:szCs w:val="22"/>
                <w:lang w:eastAsia="zh-TW"/>
              </w:rPr>
              <w:t>Detention</w:t>
            </w:r>
          </w:p>
          <w:p w:rsidR="00DC0201" w:rsidRPr="009A1989" w:rsidRDefault="00DC0201" w:rsidP="00924595">
            <w:pPr>
              <w:pStyle w:val="ListParagraph"/>
              <w:numPr>
                <w:ilvl w:val="0"/>
                <w:numId w:val="3"/>
              </w:numPr>
              <w:spacing w:line="480" w:lineRule="auto"/>
              <w:rPr>
                <w:rFonts w:ascii="Arial" w:hAnsi="Arial" w:cs="Arial"/>
                <w:i/>
              </w:rPr>
            </w:pPr>
            <w:r>
              <w:rPr>
                <w:rFonts w:ascii="Arial" w:hAnsi="Arial" w:cs="Arial"/>
              </w:rPr>
              <w:t>Parent contact</w:t>
            </w:r>
          </w:p>
          <w:p w:rsidR="00DC0201" w:rsidRPr="00D93F2E" w:rsidRDefault="00DC0201" w:rsidP="00924595">
            <w:pPr>
              <w:pStyle w:val="ListParagraph"/>
              <w:numPr>
                <w:ilvl w:val="0"/>
                <w:numId w:val="3"/>
              </w:numPr>
              <w:spacing w:line="480" w:lineRule="auto"/>
              <w:rPr>
                <w:rFonts w:ascii="Arial" w:hAnsi="Arial" w:cs="Arial"/>
                <w:i/>
              </w:rPr>
            </w:pPr>
            <w:r>
              <w:rPr>
                <w:rFonts w:ascii="Arial" w:hAnsi="Arial" w:cs="Arial"/>
              </w:rPr>
              <w:t>Student is informed that the s</w:t>
            </w:r>
            <w:r w:rsidRPr="00303FB0">
              <w:rPr>
                <w:rFonts w:ascii="Arial" w:hAnsi="Arial" w:cs="Arial"/>
              </w:rPr>
              <w:t>upport  t</w:t>
            </w:r>
            <w:r>
              <w:rPr>
                <w:rFonts w:ascii="Arial" w:hAnsi="Arial" w:cs="Arial"/>
              </w:rPr>
              <w:t>eam is available if they require any support</w:t>
            </w:r>
          </w:p>
          <w:p w:rsidR="00D93F2E" w:rsidRDefault="00D93F2E" w:rsidP="00D93F2E">
            <w:pPr>
              <w:pStyle w:val="ListParagraph"/>
              <w:numPr>
                <w:ilvl w:val="0"/>
                <w:numId w:val="3"/>
              </w:numPr>
              <w:rPr>
                <w:rFonts w:ascii="Arial" w:hAnsi="Arial" w:cs="Arial"/>
              </w:rPr>
            </w:pPr>
            <w:r w:rsidRPr="00F7374A">
              <w:rPr>
                <w:rFonts w:ascii="Arial" w:hAnsi="Arial" w:cs="Arial"/>
              </w:rPr>
              <w:t>SBPO &amp; Post Card Process (See appendix 1)</w:t>
            </w:r>
          </w:p>
          <w:p w:rsidR="00D93F2E" w:rsidRPr="00D93F2E" w:rsidRDefault="00D93F2E" w:rsidP="00D93F2E">
            <w:pPr>
              <w:pStyle w:val="ListParagraph"/>
              <w:rPr>
                <w:rFonts w:ascii="Arial" w:hAnsi="Arial" w:cs="Arial"/>
              </w:rPr>
            </w:pPr>
          </w:p>
          <w:p w:rsidR="00DC0201" w:rsidRPr="00A01542" w:rsidRDefault="00DC0201" w:rsidP="00A01542">
            <w:pPr>
              <w:pStyle w:val="ListParagraph"/>
              <w:numPr>
                <w:ilvl w:val="0"/>
                <w:numId w:val="3"/>
              </w:numPr>
              <w:spacing w:line="480" w:lineRule="auto"/>
              <w:rPr>
                <w:rFonts w:ascii="Arial" w:hAnsi="Arial" w:cs="Arial"/>
                <w:i/>
              </w:rPr>
            </w:pPr>
            <w:r>
              <w:rPr>
                <w:rFonts w:ascii="Arial" w:hAnsi="Arial" w:cs="Arial"/>
              </w:rPr>
              <w:t xml:space="preserve">All students involved and/or parents are informed that if there are any ongoing issues or escalation then they should contact the student’s House Leader or House Dean immediately. </w:t>
            </w:r>
          </w:p>
        </w:tc>
      </w:tr>
      <w:tr w:rsidR="00A01542" w:rsidTr="00987ECA">
        <w:tc>
          <w:tcPr>
            <w:tcW w:w="5103" w:type="dxa"/>
            <w:tcBorders>
              <w:right w:val="nil"/>
            </w:tcBorders>
          </w:tcPr>
          <w:p w:rsidR="00A01542" w:rsidRDefault="00A01542" w:rsidP="00A01542">
            <w:pPr>
              <w:pStyle w:val="ListParagraph"/>
              <w:spacing w:line="480" w:lineRule="auto"/>
              <w:ind w:left="0"/>
              <w:rPr>
                <w:rFonts w:ascii="Arial" w:hAnsi="Arial" w:cs="Arial"/>
              </w:rPr>
            </w:pPr>
            <w:r>
              <w:rPr>
                <w:rFonts w:ascii="Arial" w:hAnsi="Arial" w:cs="Arial"/>
              </w:rPr>
              <w:t>Subsequent issues:</w:t>
            </w:r>
          </w:p>
          <w:p w:rsidR="00A01542" w:rsidRPr="006C64F3" w:rsidRDefault="00A01542" w:rsidP="00A01542">
            <w:pPr>
              <w:pStyle w:val="ListParagraph"/>
              <w:numPr>
                <w:ilvl w:val="0"/>
                <w:numId w:val="3"/>
              </w:numPr>
              <w:spacing w:line="480" w:lineRule="auto"/>
              <w:rPr>
                <w:rFonts w:ascii="Arial" w:hAnsi="Arial" w:cs="Arial"/>
              </w:rPr>
            </w:pPr>
            <w:r>
              <w:rPr>
                <w:rFonts w:ascii="Arial" w:hAnsi="Arial" w:cs="Arial"/>
              </w:rPr>
              <w:t xml:space="preserve">Explicit warning </w:t>
            </w:r>
          </w:p>
          <w:p w:rsidR="00A01542" w:rsidRPr="00A01542" w:rsidRDefault="00A01542" w:rsidP="00A01542">
            <w:pPr>
              <w:pStyle w:val="ListParagraph"/>
              <w:numPr>
                <w:ilvl w:val="0"/>
                <w:numId w:val="3"/>
              </w:numPr>
              <w:spacing w:line="480" w:lineRule="auto"/>
            </w:pPr>
            <w:r>
              <w:rPr>
                <w:rFonts w:ascii="Arial" w:hAnsi="Arial" w:cs="Arial"/>
              </w:rPr>
              <w:t>Suspension</w:t>
            </w:r>
          </w:p>
          <w:p w:rsidR="00A01542" w:rsidRPr="00F7374A" w:rsidRDefault="00A01542" w:rsidP="00A01542">
            <w:pPr>
              <w:pStyle w:val="ListParagraph"/>
              <w:numPr>
                <w:ilvl w:val="0"/>
                <w:numId w:val="3"/>
              </w:numPr>
              <w:spacing w:line="480" w:lineRule="auto"/>
            </w:pPr>
            <w:r w:rsidRPr="00DE52A2">
              <w:rPr>
                <w:rFonts w:ascii="Arial" w:hAnsi="Arial" w:cs="Arial"/>
              </w:rPr>
              <w:t>Referral to support team/ counselling</w:t>
            </w:r>
          </w:p>
        </w:tc>
        <w:tc>
          <w:tcPr>
            <w:tcW w:w="5103" w:type="dxa"/>
            <w:tcBorders>
              <w:left w:val="nil"/>
            </w:tcBorders>
          </w:tcPr>
          <w:p w:rsidR="00A01542" w:rsidRPr="00A01542" w:rsidRDefault="00A01542" w:rsidP="00A01542">
            <w:pPr>
              <w:pStyle w:val="ListParagraph"/>
              <w:spacing w:line="480" w:lineRule="auto"/>
            </w:pPr>
          </w:p>
          <w:p w:rsidR="00A01542" w:rsidRPr="00A01542" w:rsidRDefault="00A01542" w:rsidP="00A01542">
            <w:pPr>
              <w:pStyle w:val="ListParagraph"/>
              <w:numPr>
                <w:ilvl w:val="0"/>
                <w:numId w:val="3"/>
              </w:numPr>
              <w:spacing w:line="480" w:lineRule="auto"/>
              <w:rPr>
                <w:rFonts w:ascii="Arial" w:hAnsi="Arial" w:cs="Arial"/>
              </w:rPr>
            </w:pPr>
            <w:r w:rsidRPr="00A01542">
              <w:rPr>
                <w:rFonts w:ascii="Arial" w:hAnsi="Arial" w:cs="Arial"/>
              </w:rPr>
              <w:t>Detention</w:t>
            </w:r>
          </w:p>
          <w:p w:rsidR="00A01542" w:rsidRDefault="00A01542" w:rsidP="00F73A13">
            <w:pPr>
              <w:pStyle w:val="ListParagraph"/>
              <w:numPr>
                <w:ilvl w:val="0"/>
                <w:numId w:val="3"/>
              </w:numPr>
              <w:spacing w:line="480" w:lineRule="auto"/>
              <w:rPr>
                <w:rFonts w:ascii="Arial" w:hAnsi="Arial" w:cs="Arial"/>
              </w:rPr>
            </w:pPr>
            <w:r w:rsidRPr="00DE52A2">
              <w:rPr>
                <w:rFonts w:ascii="Arial" w:hAnsi="Arial" w:cs="Arial"/>
              </w:rPr>
              <w:t>E</w:t>
            </w:r>
            <w:r>
              <w:rPr>
                <w:rFonts w:ascii="Arial" w:hAnsi="Arial" w:cs="Arial"/>
              </w:rPr>
              <w:t>xclusion</w:t>
            </w:r>
          </w:p>
        </w:tc>
      </w:tr>
    </w:tbl>
    <w:p w:rsidR="00DC0201" w:rsidRPr="00984561" w:rsidRDefault="00DC0201" w:rsidP="00DC0201">
      <w:pPr>
        <w:rPr>
          <w:rFonts w:ascii="Arial" w:hAnsi="Arial" w:cs="Arial"/>
          <w:bCs/>
          <w:color w:val="000000"/>
          <w:sz w:val="2"/>
          <w:szCs w:val="2"/>
        </w:rPr>
      </w:pPr>
    </w:p>
    <w:p w:rsidR="00086ED5" w:rsidRDefault="00086ED5" w:rsidP="00F7374A">
      <w:pPr>
        <w:rPr>
          <w:rFonts w:ascii="Arial" w:eastAsiaTheme="minorEastAsia" w:hAnsi="Arial" w:cs="Arial"/>
          <w:b/>
          <w:bCs/>
          <w:color w:val="000000"/>
          <w:sz w:val="28"/>
          <w:szCs w:val="28"/>
        </w:rPr>
      </w:pPr>
    </w:p>
    <w:p w:rsidR="00F73A13" w:rsidRDefault="00F73A13" w:rsidP="00F7374A">
      <w:pPr>
        <w:rPr>
          <w:rFonts w:ascii="Arial" w:eastAsiaTheme="minorEastAsia" w:hAnsi="Arial" w:cs="Arial"/>
          <w:b/>
          <w:bCs/>
          <w:color w:val="000000"/>
          <w:sz w:val="28"/>
          <w:szCs w:val="28"/>
        </w:rPr>
      </w:pPr>
    </w:p>
    <w:p w:rsidR="00F7374A" w:rsidRPr="00F7374A" w:rsidRDefault="00F7374A" w:rsidP="00F7374A">
      <w:pPr>
        <w:rPr>
          <w:rFonts w:ascii="Arial" w:hAnsi="Arial" w:cs="Arial"/>
        </w:rPr>
      </w:pPr>
      <w:r>
        <w:rPr>
          <w:rFonts w:ascii="Arial" w:eastAsiaTheme="minorEastAsia" w:hAnsi="Arial" w:cs="Arial"/>
          <w:b/>
          <w:bCs/>
          <w:color w:val="000000"/>
          <w:sz w:val="28"/>
          <w:szCs w:val="28"/>
        </w:rPr>
        <w:t>Appendix 1</w:t>
      </w:r>
      <w:r w:rsidRPr="00F7374A">
        <w:rPr>
          <w:rFonts w:ascii="Arial" w:eastAsiaTheme="minorEastAsia" w:hAnsi="Arial" w:cs="Arial"/>
          <w:b/>
          <w:bCs/>
          <w:color w:val="000000"/>
          <w:sz w:val="28"/>
          <w:szCs w:val="28"/>
        </w:rPr>
        <w:t xml:space="preserve"> –</w:t>
      </w:r>
      <w:r>
        <w:rPr>
          <w:rFonts w:ascii="Arial" w:eastAsiaTheme="minorEastAsia" w:hAnsi="Arial" w:cs="Arial"/>
          <w:b/>
          <w:bCs/>
          <w:color w:val="000000"/>
          <w:sz w:val="28"/>
          <w:szCs w:val="28"/>
        </w:rPr>
        <w:t xml:space="preserve"> </w:t>
      </w:r>
      <w:r w:rsidRPr="00F7374A">
        <w:rPr>
          <w:rFonts w:ascii="Arial" w:hAnsi="Arial" w:cs="Arial"/>
          <w:b/>
        </w:rPr>
        <w:t>SBPO &amp; Post Card Process</w:t>
      </w:r>
    </w:p>
    <w:p w:rsidR="00F7374A" w:rsidRDefault="00F7374A" w:rsidP="00DC0201">
      <w:pPr>
        <w:pStyle w:val="ListParagraph"/>
        <w:ind w:left="360"/>
        <w:rPr>
          <w:rFonts w:ascii="Arial" w:hAnsi="Arial" w:cs="Arial"/>
        </w:rPr>
      </w:pPr>
    </w:p>
    <w:p w:rsidR="00F7374A" w:rsidRDefault="00F7374A" w:rsidP="00DC0201">
      <w:pPr>
        <w:pStyle w:val="ListParagraph"/>
        <w:ind w:left="360"/>
        <w:rPr>
          <w:rFonts w:ascii="Arial" w:hAnsi="Arial" w:cs="Arial"/>
        </w:rPr>
      </w:pPr>
    </w:p>
    <w:p w:rsidR="00F54ED3" w:rsidRPr="00F54ED3" w:rsidRDefault="00F54ED3" w:rsidP="00F54ED3">
      <w:pPr>
        <w:pStyle w:val="ListParagraph"/>
        <w:ind w:left="360"/>
        <w:rPr>
          <w:rFonts w:ascii="Arial" w:hAnsi="Arial" w:cs="Arial"/>
        </w:rPr>
      </w:pPr>
      <w:r>
        <w:rPr>
          <w:noProof/>
        </w:rPr>
        <w:lastRenderedPageBreak/>
        <w:drawing>
          <wp:inline distT="0" distB="0" distL="0" distR="0" wp14:anchorId="7DECE825" wp14:editId="14A5DA15">
            <wp:extent cx="5608320" cy="3714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46211" cy="3739848"/>
                    </a:xfrm>
                    <a:prstGeom prst="rect">
                      <a:avLst/>
                    </a:prstGeom>
                  </pic:spPr>
                </pic:pic>
              </a:graphicData>
            </a:graphic>
          </wp:inline>
        </w:drawing>
      </w:r>
    </w:p>
    <w:p w:rsidR="00F54ED3" w:rsidRDefault="00F54ED3" w:rsidP="00DC0201">
      <w:pPr>
        <w:pStyle w:val="ListParagraph"/>
        <w:ind w:left="360"/>
        <w:rPr>
          <w:rFonts w:ascii="Arial" w:hAnsi="Arial" w:cs="Arial"/>
        </w:rPr>
      </w:pPr>
    </w:p>
    <w:p w:rsidR="00F54ED3" w:rsidRDefault="00F54ED3" w:rsidP="00DC0201">
      <w:pPr>
        <w:pStyle w:val="ListParagraph"/>
        <w:ind w:left="360"/>
        <w:rPr>
          <w:rFonts w:ascii="Arial" w:hAnsi="Arial" w:cs="Arial"/>
        </w:rPr>
      </w:pPr>
      <w:r>
        <w:rPr>
          <w:rFonts w:ascii="Arial" w:hAnsi="Arial" w:cs="Arial"/>
        </w:rPr>
        <w:t>______________________________________________________________________</w:t>
      </w:r>
    </w:p>
    <w:p w:rsidR="00F54ED3" w:rsidRDefault="00F54ED3" w:rsidP="00DC0201">
      <w:pPr>
        <w:pStyle w:val="ListParagraph"/>
        <w:ind w:left="360"/>
        <w:rPr>
          <w:rFonts w:ascii="Arial" w:hAnsi="Arial" w:cs="Arial"/>
        </w:rPr>
      </w:pPr>
    </w:p>
    <w:p w:rsidR="00F54ED3" w:rsidRDefault="00F54ED3" w:rsidP="00DC0201">
      <w:pPr>
        <w:pStyle w:val="ListParagraph"/>
        <w:ind w:left="360"/>
        <w:rPr>
          <w:rFonts w:ascii="Arial" w:hAnsi="Arial" w:cs="Arial"/>
        </w:rPr>
      </w:pPr>
    </w:p>
    <w:p w:rsidR="00F54ED3" w:rsidRDefault="00A14058" w:rsidP="00DC0201">
      <w:pPr>
        <w:pStyle w:val="ListParagraph"/>
        <w:ind w:left="360"/>
        <w:rPr>
          <w:rFonts w:ascii="Arial" w:hAnsi="Arial" w:cs="Arial"/>
        </w:rPr>
      </w:pPr>
      <w:r>
        <w:rPr>
          <w:noProof/>
        </w:rPr>
        <w:drawing>
          <wp:inline distT="0" distB="0" distL="0" distR="0" wp14:anchorId="7D20EE63" wp14:editId="0522B754">
            <wp:extent cx="5731510" cy="3710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710940"/>
                    </a:xfrm>
                    <a:prstGeom prst="rect">
                      <a:avLst/>
                    </a:prstGeom>
                  </pic:spPr>
                </pic:pic>
              </a:graphicData>
            </a:graphic>
          </wp:inline>
        </w:drawing>
      </w:r>
    </w:p>
    <w:p w:rsidR="00F7374A" w:rsidRDefault="00F7374A" w:rsidP="00DC0201">
      <w:pPr>
        <w:pStyle w:val="ListParagraph"/>
        <w:ind w:left="360"/>
        <w:rPr>
          <w:rFonts w:ascii="Arial" w:hAnsi="Arial" w:cs="Arial"/>
        </w:rPr>
      </w:pPr>
    </w:p>
    <w:p w:rsidR="00722600" w:rsidRPr="00F7374A" w:rsidRDefault="00722600" w:rsidP="00722600">
      <w:pPr>
        <w:rPr>
          <w:rFonts w:ascii="Arial" w:hAnsi="Arial" w:cs="Arial"/>
        </w:rPr>
      </w:pPr>
      <w:r>
        <w:rPr>
          <w:rFonts w:ascii="Arial" w:eastAsiaTheme="minorEastAsia" w:hAnsi="Arial" w:cs="Arial"/>
          <w:b/>
          <w:bCs/>
          <w:color w:val="000000"/>
          <w:sz w:val="28"/>
          <w:szCs w:val="28"/>
        </w:rPr>
        <w:t>Appendix 2</w:t>
      </w:r>
      <w:r w:rsidRPr="00F7374A">
        <w:rPr>
          <w:rFonts w:ascii="Arial" w:eastAsiaTheme="minorEastAsia" w:hAnsi="Arial" w:cs="Arial"/>
          <w:b/>
          <w:bCs/>
          <w:color w:val="000000"/>
          <w:sz w:val="28"/>
          <w:szCs w:val="28"/>
        </w:rPr>
        <w:t xml:space="preserve"> –</w:t>
      </w:r>
      <w:r>
        <w:rPr>
          <w:rFonts w:ascii="Arial" w:eastAsiaTheme="minorEastAsia" w:hAnsi="Arial" w:cs="Arial"/>
          <w:b/>
          <w:bCs/>
          <w:color w:val="000000"/>
          <w:sz w:val="28"/>
          <w:szCs w:val="28"/>
        </w:rPr>
        <w:t xml:space="preserve"> </w:t>
      </w:r>
      <w:r>
        <w:rPr>
          <w:rFonts w:ascii="Arial" w:hAnsi="Arial" w:cs="Arial"/>
          <w:b/>
        </w:rPr>
        <w:t>Incident Response Letter for Non-School Issue</w:t>
      </w:r>
    </w:p>
    <w:p w:rsidR="00722600" w:rsidRDefault="00722600" w:rsidP="00DC0201">
      <w:pPr>
        <w:pStyle w:val="ListParagraph"/>
        <w:ind w:left="360"/>
        <w:rPr>
          <w:rFonts w:ascii="Arial" w:hAnsi="Arial" w:cs="Arial"/>
        </w:rPr>
      </w:pPr>
    </w:p>
    <w:p w:rsidR="00722600" w:rsidRDefault="00722600" w:rsidP="00722600">
      <w:pPr>
        <w:pStyle w:val="ListParagraph"/>
        <w:ind w:left="0"/>
        <w:rPr>
          <w:rFonts w:ascii="Arial" w:hAnsi="Arial" w:cs="Arial"/>
        </w:rPr>
      </w:pPr>
      <w:r>
        <w:rPr>
          <w:rFonts w:ascii="Arial" w:hAnsi="Arial" w:cs="Arial"/>
        </w:rPr>
        <w:t>Dear {Parent/Gaurdian}</w:t>
      </w:r>
    </w:p>
    <w:p w:rsidR="00722600" w:rsidRDefault="00722600" w:rsidP="00722600">
      <w:pPr>
        <w:pStyle w:val="ListParagraph"/>
        <w:ind w:left="0"/>
        <w:rPr>
          <w:rFonts w:ascii="Arial" w:hAnsi="Arial" w:cs="Arial"/>
        </w:rPr>
      </w:pPr>
    </w:p>
    <w:p w:rsidR="00722600" w:rsidRDefault="00722600" w:rsidP="00722600">
      <w:pPr>
        <w:pStyle w:val="ListParagraph"/>
        <w:ind w:left="0"/>
        <w:rPr>
          <w:rFonts w:ascii="Arial" w:hAnsi="Arial" w:cs="Arial"/>
        </w:rPr>
      </w:pPr>
      <w:r>
        <w:rPr>
          <w:rFonts w:ascii="Arial" w:hAnsi="Arial" w:cs="Arial"/>
        </w:rPr>
        <w:t xml:space="preserve">{Student name} has reported an incident regarding cybersafety </w:t>
      </w:r>
      <w:r w:rsidR="0065249E">
        <w:rPr>
          <w:rFonts w:ascii="Arial" w:hAnsi="Arial" w:cs="Arial"/>
        </w:rPr>
        <w:t xml:space="preserve">to the school </w:t>
      </w:r>
      <w:r>
        <w:rPr>
          <w:rFonts w:ascii="Arial" w:hAnsi="Arial" w:cs="Arial"/>
        </w:rPr>
        <w:t xml:space="preserve">on {Date}.  </w:t>
      </w:r>
    </w:p>
    <w:p w:rsidR="00E91B14" w:rsidRDefault="00E91B14" w:rsidP="00E91B14">
      <w:pPr>
        <w:pStyle w:val="Default"/>
        <w:jc w:val="both"/>
        <w:rPr>
          <w:sz w:val="22"/>
          <w:szCs w:val="22"/>
        </w:rPr>
      </w:pPr>
      <w:r w:rsidRPr="002C4BB6">
        <w:rPr>
          <w:bCs/>
          <w:sz w:val="22"/>
          <w:szCs w:val="22"/>
        </w:rPr>
        <w:t>Clontarf Beach State High School</w:t>
      </w:r>
      <w:r w:rsidRPr="000C0E4E">
        <w:rPr>
          <w:b/>
          <w:bCs/>
          <w:sz w:val="22"/>
          <w:szCs w:val="22"/>
        </w:rPr>
        <w:t xml:space="preserve"> </w:t>
      </w:r>
      <w:r w:rsidRPr="000C0E4E">
        <w:rPr>
          <w:sz w:val="22"/>
          <w:szCs w:val="22"/>
        </w:rPr>
        <w:t>embraces the opportunities that technology and the internet provide to students for learning, being creative and socialising online. Use of online communication and social media sites and apps can provide positive social development experiences through an opportunity to develop friendships and shape identities.</w:t>
      </w:r>
    </w:p>
    <w:p w:rsidR="00E91B14" w:rsidRPr="000C0E4E" w:rsidRDefault="00E91B14" w:rsidP="00E91B14">
      <w:pPr>
        <w:pStyle w:val="Default"/>
        <w:jc w:val="both"/>
        <w:rPr>
          <w:sz w:val="22"/>
          <w:szCs w:val="22"/>
        </w:rPr>
      </w:pPr>
    </w:p>
    <w:p w:rsidR="00E91B14" w:rsidRDefault="00E91B14" w:rsidP="00E91B14">
      <w:pPr>
        <w:pStyle w:val="Default"/>
        <w:jc w:val="both"/>
        <w:rPr>
          <w:sz w:val="22"/>
          <w:szCs w:val="22"/>
        </w:rPr>
      </w:pPr>
      <w:r w:rsidRPr="000C0E4E">
        <w:rPr>
          <w:sz w:val="22"/>
          <w:szCs w:val="22"/>
        </w:rPr>
        <w:lastRenderedPageBreak/>
        <w:t>When used safely, social media sites and apps can provide positive opportunities for</w:t>
      </w:r>
      <w:r>
        <w:rPr>
          <w:sz w:val="22"/>
          <w:szCs w:val="22"/>
        </w:rPr>
        <w:t xml:space="preserve"> </w:t>
      </w:r>
      <w:r w:rsidRPr="000C0E4E">
        <w:rPr>
          <w:sz w:val="22"/>
          <w:szCs w:val="22"/>
        </w:rPr>
        <w:t>social learning and development. However, inappropriate or misguided use can lead</w:t>
      </w:r>
      <w:r>
        <w:rPr>
          <w:sz w:val="22"/>
          <w:szCs w:val="22"/>
        </w:rPr>
        <w:t xml:space="preserve"> </w:t>
      </w:r>
      <w:r w:rsidRPr="000C0E4E">
        <w:rPr>
          <w:sz w:val="22"/>
          <w:szCs w:val="22"/>
        </w:rPr>
        <w:t>to negative outcomes for the user and others.</w:t>
      </w:r>
      <w:r>
        <w:rPr>
          <w:sz w:val="22"/>
          <w:szCs w:val="22"/>
        </w:rPr>
        <w:t xml:space="preserve"> </w:t>
      </w:r>
      <w:r w:rsidRPr="002C4BB6">
        <w:rPr>
          <w:bCs/>
          <w:sz w:val="22"/>
          <w:szCs w:val="22"/>
        </w:rPr>
        <w:t>Clontarf Beach State High School</w:t>
      </w:r>
      <w:r w:rsidRPr="000C0E4E">
        <w:rPr>
          <w:b/>
          <w:bCs/>
          <w:sz w:val="22"/>
          <w:szCs w:val="22"/>
        </w:rPr>
        <w:t xml:space="preserve"> </w:t>
      </w:r>
      <w:r w:rsidRPr="000C0E4E">
        <w:rPr>
          <w:sz w:val="22"/>
          <w:szCs w:val="22"/>
        </w:rPr>
        <w:t>is committed to promoting the responsible and positive use of</w:t>
      </w:r>
      <w:r>
        <w:rPr>
          <w:sz w:val="22"/>
          <w:szCs w:val="22"/>
        </w:rPr>
        <w:t xml:space="preserve"> </w:t>
      </w:r>
      <w:r w:rsidRPr="000C0E4E">
        <w:rPr>
          <w:sz w:val="22"/>
          <w:szCs w:val="22"/>
        </w:rPr>
        <w:t>social media sites and apps.</w:t>
      </w:r>
    </w:p>
    <w:p w:rsidR="00E91B14" w:rsidRPr="000C0E4E" w:rsidRDefault="00E91B14" w:rsidP="00E91B14">
      <w:pPr>
        <w:pStyle w:val="Default"/>
        <w:jc w:val="both"/>
        <w:rPr>
          <w:sz w:val="22"/>
          <w:szCs w:val="22"/>
        </w:rPr>
      </w:pPr>
    </w:p>
    <w:p w:rsidR="00E91B14" w:rsidRPr="000C0E4E" w:rsidRDefault="00E91B14" w:rsidP="00E91B14">
      <w:pPr>
        <w:jc w:val="both"/>
        <w:rPr>
          <w:rFonts w:ascii="Arial" w:hAnsi="Arial" w:cs="Arial"/>
          <w:bCs/>
          <w:color w:val="000000"/>
          <w:sz w:val="22"/>
          <w:szCs w:val="22"/>
        </w:rPr>
      </w:pPr>
      <w:r w:rsidRPr="002C4BB6">
        <w:rPr>
          <w:rFonts w:ascii="Arial" w:hAnsi="Arial" w:cs="Arial"/>
          <w:bCs/>
          <w:sz w:val="22"/>
          <w:szCs w:val="22"/>
        </w:rPr>
        <w:t>Clontarf Beach State High School</w:t>
      </w:r>
      <w:r w:rsidRPr="000C0E4E">
        <w:rPr>
          <w:rFonts w:ascii="Arial" w:hAnsi="Arial" w:cs="Arial"/>
          <w:b/>
          <w:bCs/>
          <w:sz w:val="22"/>
          <w:szCs w:val="22"/>
        </w:rPr>
        <w:t xml:space="preserve"> </w:t>
      </w:r>
      <w:r w:rsidRPr="000C0E4E">
        <w:rPr>
          <w:rFonts w:ascii="Arial" w:eastAsiaTheme="minorEastAsia" w:hAnsi="Arial" w:cs="Arial"/>
          <w:color w:val="000000"/>
          <w:sz w:val="22"/>
          <w:szCs w:val="22"/>
          <w:lang w:eastAsia="zh-TW"/>
        </w:rPr>
        <w:t xml:space="preserve">strives to create positive environments for all students at all times of the day, including while online. To help in achieving this goal, </w:t>
      </w:r>
      <w:r w:rsidRPr="002C4BB6">
        <w:rPr>
          <w:rFonts w:ascii="Arial" w:hAnsi="Arial" w:cs="Arial"/>
          <w:bCs/>
          <w:sz w:val="22"/>
          <w:szCs w:val="22"/>
        </w:rPr>
        <w:t>Clontarf Beach State High School</w:t>
      </w:r>
      <w:r w:rsidRPr="000C0E4E">
        <w:rPr>
          <w:rFonts w:ascii="Arial" w:eastAsiaTheme="minorEastAsia" w:hAnsi="Arial" w:cs="Arial"/>
          <w:b/>
          <w:bCs/>
          <w:color w:val="000000"/>
          <w:sz w:val="22"/>
          <w:szCs w:val="22"/>
          <w:lang w:eastAsia="zh-TW"/>
        </w:rPr>
        <w:t xml:space="preserve"> </w:t>
      </w:r>
      <w:r w:rsidRPr="000C0E4E">
        <w:rPr>
          <w:rFonts w:ascii="Arial" w:eastAsiaTheme="minorEastAsia" w:hAnsi="Arial" w:cs="Arial"/>
          <w:color w:val="000000"/>
          <w:sz w:val="22"/>
          <w:szCs w:val="22"/>
          <w:lang w:eastAsia="zh-TW"/>
        </w:rPr>
        <w:t>expects its students to engage in positive online behaviours.</w:t>
      </w:r>
    </w:p>
    <w:p w:rsidR="00722600" w:rsidRDefault="00722600" w:rsidP="00722600">
      <w:pPr>
        <w:pStyle w:val="ListParagraph"/>
        <w:ind w:left="0"/>
        <w:rPr>
          <w:rFonts w:ascii="Arial" w:hAnsi="Arial" w:cs="Arial"/>
        </w:rPr>
      </w:pPr>
    </w:p>
    <w:p w:rsidR="00722600" w:rsidRPr="000B1349" w:rsidRDefault="00E91B14" w:rsidP="000B1349">
      <w:pPr>
        <w:jc w:val="both"/>
        <w:rPr>
          <w:rFonts w:ascii="Arial" w:hAnsi="Arial" w:cs="Arial"/>
          <w:sz w:val="22"/>
          <w:szCs w:val="22"/>
        </w:rPr>
      </w:pPr>
      <w:r w:rsidRPr="001E5391">
        <w:rPr>
          <w:rFonts w:ascii="Arial" w:hAnsi="Arial" w:cs="Arial"/>
          <w:color w:val="000000"/>
          <w:sz w:val="22"/>
          <w:szCs w:val="22"/>
        </w:rPr>
        <w:t>The principal</w:t>
      </w:r>
      <w:r>
        <w:rPr>
          <w:rFonts w:ascii="Arial" w:hAnsi="Arial" w:cs="Arial"/>
          <w:color w:val="000000"/>
          <w:sz w:val="22"/>
          <w:szCs w:val="22"/>
        </w:rPr>
        <w:t xml:space="preserve"> or principal’s delegate</w:t>
      </w:r>
      <w:r w:rsidRPr="001E5391">
        <w:rPr>
          <w:rFonts w:ascii="Arial" w:hAnsi="Arial" w:cs="Arial"/>
          <w:color w:val="000000"/>
          <w:sz w:val="22"/>
          <w:szCs w:val="22"/>
        </w:rPr>
        <w:t xml:space="preserve"> </w:t>
      </w:r>
      <w:r>
        <w:rPr>
          <w:rFonts w:ascii="Arial" w:hAnsi="Arial" w:cs="Arial"/>
          <w:color w:val="000000"/>
          <w:sz w:val="22"/>
          <w:szCs w:val="22"/>
        </w:rPr>
        <w:t>has investigated</w:t>
      </w:r>
      <w:r w:rsidRPr="001E5391">
        <w:rPr>
          <w:rFonts w:ascii="Arial" w:hAnsi="Arial" w:cs="Arial"/>
          <w:color w:val="000000"/>
          <w:sz w:val="22"/>
          <w:szCs w:val="22"/>
        </w:rPr>
        <w:t xml:space="preserve"> </w:t>
      </w:r>
      <w:r w:rsidR="000B1349">
        <w:rPr>
          <w:rFonts w:ascii="Arial" w:hAnsi="Arial" w:cs="Arial"/>
          <w:color w:val="000000"/>
          <w:sz w:val="22"/>
          <w:szCs w:val="22"/>
        </w:rPr>
        <w:t xml:space="preserve">the incident. </w:t>
      </w:r>
      <w:r w:rsidR="00722600" w:rsidRPr="000B1349">
        <w:rPr>
          <w:rFonts w:ascii="Arial" w:hAnsi="Arial" w:cs="Arial"/>
          <w:sz w:val="22"/>
          <w:szCs w:val="22"/>
        </w:rPr>
        <w:t xml:space="preserve">At present the school has determined that this issue, while upsetting, does not negatively impact on the good order and management of the school.  We encourage yourself or {student name} to contact your student’s House Leader </w:t>
      </w:r>
      <w:r w:rsidR="0065249E" w:rsidRPr="000B1349">
        <w:rPr>
          <w:rFonts w:ascii="Arial" w:hAnsi="Arial" w:cs="Arial"/>
          <w:sz w:val="22"/>
          <w:szCs w:val="22"/>
        </w:rPr>
        <w:t>or House Dean</w:t>
      </w:r>
      <w:r w:rsidR="000B1349">
        <w:rPr>
          <w:rFonts w:ascii="Arial" w:hAnsi="Arial" w:cs="Arial"/>
          <w:sz w:val="22"/>
          <w:szCs w:val="22"/>
        </w:rPr>
        <w:t xml:space="preserve"> </w:t>
      </w:r>
      <w:r w:rsidR="00722600" w:rsidRPr="000B1349">
        <w:rPr>
          <w:rFonts w:ascii="Arial" w:hAnsi="Arial" w:cs="Arial"/>
          <w:sz w:val="22"/>
          <w:szCs w:val="22"/>
        </w:rPr>
        <w:t xml:space="preserve">if there are any further issues that take place in the future.  </w:t>
      </w:r>
    </w:p>
    <w:p w:rsidR="0065249E" w:rsidRPr="000B1349" w:rsidRDefault="0065249E" w:rsidP="00722600">
      <w:pPr>
        <w:pStyle w:val="ListParagraph"/>
        <w:ind w:left="0"/>
        <w:rPr>
          <w:rFonts w:ascii="Arial" w:hAnsi="Arial" w:cs="Arial"/>
        </w:rPr>
      </w:pPr>
    </w:p>
    <w:p w:rsidR="0065249E" w:rsidRDefault="0065249E" w:rsidP="00722600">
      <w:pPr>
        <w:pStyle w:val="ListParagraph"/>
        <w:ind w:left="0"/>
        <w:rPr>
          <w:rFonts w:ascii="Arial" w:hAnsi="Arial" w:cs="Arial"/>
        </w:rPr>
      </w:pPr>
      <w:r>
        <w:rPr>
          <w:rFonts w:ascii="Arial" w:hAnsi="Arial" w:cs="Arial"/>
        </w:rPr>
        <w:t>If you would like to pursue the issue outside of school one of the following options should be considered:</w:t>
      </w:r>
    </w:p>
    <w:p w:rsidR="0065249E" w:rsidRPr="001E5391" w:rsidRDefault="0065249E" w:rsidP="0065249E">
      <w:pPr>
        <w:pStyle w:val="ListParagraph"/>
        <w:numPr>
          <w:ilvl w:val="0"/>
          <w:numId w:val="13"/>
        </w:numPr>
        <w:autoSpaceDE w:val="0"/>
        <w:autoSpaceDN w:val="0"/>
        <w:adjustRightInd w:val="0"/>
        <w:spacing w:after="140"/>
        <w:jc w:val="both"/>
        <w:rPr>
          <w:rFonts w:ascii="Arial" w:hAnsi="Arial" w:cs="Arial"/>
          <w:color w:val="000000"/>
        </w:rPr>
      </w:pPr>
      <w:r>
        <w:rPr>
          <w:rFonts w:ascii="Arial" w:hAnsi="Arial" w:cs="Arial"/>
          <w:color w:val="000000"/>
        </w:rPr>
        <w:t>R</w:t>
      </w:r>
      <w:r w:rsidRPr="001E5391">
        <w:rPr>
          <w:rFonts w:ascii="Arial" w:hAnsi="Arial" w:cs="Arial"/>
          <w:color w:val="000000"/>
        </w:rPr>
        <w:t>eporting the online incident to an external agency such as QPS or</w:t>
      </w:r>
      <w:r>
        <w:rPr>
          <w:rFonts w:ascii="Arial" w:hAnsi="Arial" w:cs="Arial"/>
          <w:color w:val="000000"/>
        </w:rPr>
        <w:t xml:space="preserve"> </w:t>
      </w:r>
      <w:r w:rsidRPr="001E5391">
        <w:rPr>
          <w:rFonts w:ascii="Arial" w:hAnsi="Arial" w:cs="Arial"/>
          <w:color w:val="000000"/>
          <w:u w:val="single"/>
        </w:rPr>
        <w:t>Office of the eSafety Commissioner</w:t>
      </w:r>
      <w:r w:rsidRPr="001E5391">
        <w:rPr>
          <w:rFonts w:ascii="Arial" w:hAnsi="Arial" w:cs="Arial"/>
          <w:color w:val="000000"/>
        </w:rPr>
        <w:t>.</w:t>
      </w:r>
    </w:p>
    <w:p w:rsidR="0065249E" w:rsidRPr="001E5391" w:rsidRDefault="0065249E" w:rsidP="0065249E">
      <w:pPr>
        <w:pStyle w:val="ListParagraph"/>
        <w:numPr>
          <w:ilvl w:val="0"/>
          <w:numId w:val="13"/>
        </w:numPr>
        <w:autoSpaceDE w:val="0"/>
        <w:autoSpaceDN w:val="0"/>
        <w:adjustRightInd w:val="0"/>
        <w:spacing w:after="140"/>
        <w:jc w:val="both"/>
        <w:rPr>
          <w:rFonts w:ascii="Arial" w:hAnsi="Arial" w:cs="Arial"/>
          <w:color w:val="000000"/>
        </w:rPr>
      </w:pPr>
      <w:r>
        <w:rPr>
          <w:rFonts w:ascii="Arial" w:hAnsi="Arial" w:cs="Arial"/>
          <w:color w:val="000000"/>
        </w:rPr>
        <w:t>R</w:t>
      </w:r>
      <w:r w:rsidRPr="001E5391">
        <w:rPr>
          <w:rFonts w:ascii="Arial" w:hAnsi="Arial" w:cs="Arial"/>
          <w:color w:val="000000"/>
        </w:rPr>
        <w:t>eport the online content/behaviour using the</w:t>
      </w:r>
      <w:r>
        <w:rPr>
          <w:rFonts w:ascii="Arial" w:hAnsi="Arial" w:cs="Arial"/>
          <w:color w:val="000000"/>
        </w:rPr>
        <w:t xml:space="preserve"> </w:t>
      </w:r>
      <w:r w:rsidRPr="001E5391">
        <w:rPr>
          <w:rFonts w:ascii="Arial" w:hAnsi="Arial" w:cs="Arial"/>
          <w:color w:val="000000"/>
        </w:rPr>
        <w:t>online tools provided by the website or app.</w:t>
      </w:r>
    </w:p>
    <w:p w:rsidR="0065249E" w:rsidRDefault="0065249E" w:rsidP="0065249E">
      <w:pPr>
        <w:pStyle w:val="ListParagraph"/>
        <w:numPr>
          <w:ilvl w:val="0"/>
          <w:numId w:val="13"/>
        </w:numPr>
        <w:autoSpaceDE w:val="0"/>
        <w:autoSpaceDN w:val="0"/>
        <w:adjustRightInd w:val="0"/>
        <w:spacing w:after="140"/>
        <w:jc w:val="both"/>
        <w:rPr>
          <w:rFonts w:ascii="Arial" w:hAnsi="Arial" w:cs="Arial"/>
          <w:color w:val="000000"/>
        </w:rPr>
      </w:pPr>
      <w:r>
        <w:rPr>
          <w:rFonts w:ascii="Arial" w:hAnsi="Arial" w:cs="Arial"/>
          <w:color w:val="000000"/>
        </w:rPr>
        <w:t>R</w:t>
      </w:r>
      <w:r w:rsidRPr="001E5391">
        <w:rPr>
          <w:rFonts w:ascii="Arial" w:hAnsi="Arial" w:cs="Arial"/>
          <w:color w:val="000000"/>
        </w:rPr>
        <w:t xml:space="preserve">eport the online content/behaviours through </w:t>
      </w:r>
      <w:r w:rsidRPr="001E5391">
        <w:rPr>
          <w:rFonts w:ascii="Arial" w:hAnsi="Arial" w:cs="Arial"/>
          <w:color w:val="000000"/>
          <w:u w:val="single"/>
        </w:rPr>
        <w:t>ACORN</w:t>
      </w:r>
      <w:r w:rsidRPr="001E5391">
        <w:rPr>
          <w:rFonts w:ascii="Arial" w:hAnsi="Arial" w:cs="Arial"/>
          <w:color w:val="000000"/>
        </w:rPr>
        <w:t>.</w:t>
      </w:r>
    </w:p>
    <w:p w:rsidR="00987ECA" w:rsidRDefault="00987ECA" w:rsidP="00987ECA">
      <w:pPr>
        <w:pStyle w:val="ListParagraph"/>
        <w:autoSpaceDE w:val="0"/>
        <w:autoSpaceDN w:val="0"/>
        <w:adjustRightInd w:val="0"/>
        <w:spacing w:after="140"/>
        <w:jc w:val="both"/>
        <w:rPr>
          <w:rFonts w:ascii="Arial" w:hAnsi="Arial" w:cs="Arial"/>
          <w:color w:val="000000"/>
        </w:rPr>
      </w:pPr>
    </w:p>
    <w:p w:rsidR="00987ECA" w:rsidRPr="004064BD" w:rsidRDefault="00987ECA" w:rsidP="00987ECA">
      <w:pPr>
        <w:autoSpaceDE w:val="0"/>
        <w:autoSpaceDN w:val="0"/>
        <w:adjustRightInd w:val="0"/>
        <w:spacing w:after="100" w:line="221" w:lineRule="atLeast"/>
        <w:jc w:val="both"/>
        <w:rPr>
          <w:rFonts w:ascii="Arial" w:eastAsiaTheme="minorEastAsia" w:hAnsi="Arial" w:cs="Arial"/>
          <w:color w:val="000000"/>
          <w:sz w:val="22"/>
          <w:szCs w:val="22"/>
          <w:lang w:eastAsia="zh-TW"/>
        </w:rPr>
      </w:pPr>
      <w:r w:rsidRPr="004064BD">
        <w:rPr>
          <w:rFonts w:ascii="Arial" w:eastAsiaTheme="minorEastAsia" w:hAnsi="Arial" w:cs="Arial"/>
          <w:color w:val="000000"/>
          <w:sz w:val="22"/>
          <w:szCs w:val="22"/>
          <w:lang w:eastAsia="zh-TW"/>
        </w:rPr>
        <w:t>When gathering evidence (except for naked or explicit images of children), do the following:</w:t>
      </w:r>
    </w:p>
    <w:p w:rsidR="00987ECA" w:rsidRPr="003E5630" w:rsidRDefault="00987ECA" w:rsidP="00987ECA">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S</w:t>
      </w:r>
      <w:r w:rsidRPr="003E5630">
        <w:rPr>
          <w:rFonts w:ascii="Arial" w:hAnsi="Arial" w:cs="Arial"/>
          <w:color w:val="000000"/>
        </w:rPr>
        <w:t xml:space="preserve">ave emails and/or take screen shots of inappropriate content and save </w:t>
      </w:r>
      <w:r>
        <w:rPr>
          <w:rFonts w:ascii="Arial" w:hAnsi="Arial" w:cs="Arial"/>
          <w:color w:val="000000"/>
        </w:rPr>
        <w:t xml:space="preserve">it </w:t>
      </w:r>
      <w:r w:rsidRPr="003E5630">
        <w:rPr>
          <w:rFonts w:ascii="Arial" w:hAnsi="Arial" w:cs="Arial"/>
          <w:color w:val="000000"/>
        </w:rPr>
        <w:t>in a secure</w:t>
      </w:r>
      <w:r>
        <w:rPr>
          <w:rFonts w:ascii="Arial" w:hAnsi="Arial" w:cs="Arial"/>
          <w:color w:val="000000"/>
        </w:rPr>
        <w:t xml:space="preserve"> </w:t>
      </w:r>
      <w:r w:rsidRPr="003E5630">
        <w:rPr>
          <w:rFonts w:ascii="Arial" w:hAnsi="Arial" w:cs="Arial"/>
          <w:color w:val="000000"/>
        </w:rPr>
        <w:t>location.</w:t>
      </w:r>
    </w:p>
    <w:p w:rsidR="00987ECA" w:rsidRPr="003E5630" w:rsidRDefault="00987ECA" w:rsidP="00987ECA">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R</w:t>
      </w:r>
      <w:r w:rsidRPr="003E5630">
        <w:rPr>
          <w:rFonts w:ascii="Arial" w:hAnsi="Arial" w:cs="Arial"/>
          <w:color w:val="000000"/>
        </w:rPr>
        <w:t>ecord the URL of the content if online or on social media</w:t>
      </w:r>
    </w:p>
    <w:p w:rsidR="00987ECA" w:rsidRPr="003E5630" w:rsidRDefault="00987ECA" w:rsidP="00987ECA">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R</w:t>
      </w:r>
      <w:r w:rsidRPr="003E5630">
        <w:rPr>
          <w:rFonts w:ascii="Arial" w:hAnsi="Arial" w:cs="Arial"/>
          <w:color w:val="000000"/>
        </w:rPr>
        <w:t>ecord any identifying particulars of the accounts involved, such as username, social</w:t>
      </w:r>
      <w:r>
        <w:rPr>
          <w:rFonts w:ascii="Arial" w:hAnsi="Arial" w:cs="Arial"/>
          <w:color w:val="000000"/>
        </w:rPr>
        <w:t xml:space="preserve"> </w:t>
      </w:r>
      <w:r w:rsidRPr="003E5630">
        <w:rPr>
          <w:rFonts w:ascii="Arial" w:hAnsi="Arial" w:cs="Arial"/>
          <w:color w:val="000000"/>
        </w:rPr>
        <w:t>media account, email, or mobile phone number</w:t>
      </w:r>
    </w:p>
    <w:p w:rsidR="00987ECA" w:rsidRPr="003E5630" w:rsidRDefault="00987ECA" w:rsidP="00987ECA">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R</w:t>
      </w:r>
      <w:r w:rsidRPr="003E5630">
        <w:rPr>
          <w:rFonts w:ascii="Arial" w:hAnsi="Arial" w:cs="Arial"/>
          <w:color w:val="000000"/>
        </w:rPr>
        <w:t>ecord the time, date and URL of any content captured.</w:t>
      </w:r>
    </w:p>
    <w:p w:rsidR="0065249E" w:rsidRDefault="0065249E" w:rsidP="00722600">
      <w:pPr>
        <w:pStyle w:val="ListParagraph"/>
        <w:ind w:left="0"/>
        <w:rPr>
          <w:rFonts w:ascii="Arial" w:hAnsi="Arial" w:cs="Arial"/>
        </w:rPr>
      </w:pPr>
    </w:p>
    <w:p w:rsidR="0065249E" w:rsidRDefault="0065249E" w:rsidP="00722600">
      <w:pPr>
        <w:pStyle w:val="ListParagraph"/>
        <w:ind w:left="0"/>
        <w:rPr>
          <w:rFonts w:ascii="Arial" w:hAnsi="Arial" w:cs="Arial"/>
        </w:rPr>
      </w:pPr>
      <w:r>
        <w:rPr>
          <w:rFonts w:ascii="Arial" w:hAnsi="Arial" w:cs="Arial"/>
        </w:rPr>
        <w:t>If you have any questions or would like to discuss the matter further then please don’t hesitate to call the school.</w:t>
      </w:r>
    </w:p>
    <w:p w:rsidR="0065249E" w:rsidRDefault="0065249E" w:rsidP="00722600">
      <w:pPr>
        <w:pStyle w:val="ListParagraph"/>
        <w:ind w:left="0"/>
        <w:rPr>
          <w:rFonts w:ascii="Arial" w:hAnsi="Arial" w:cs="Arial"/>
        </w:rPr>
      </w:pPr>
    </w:p>
    <w:p w:rsidR="0065249E" w:rsidRDefault="0065249E" w:rsidP="00722600">
      <w:pPr>
        <w:pStyle w:val="ListParagraph"/>
        <w:ind w:left="0"/>
        <w:rPr>
          <w:rFonts w:ascii="Arial" w:hAnsi="Arial" w:cs="Arial"/>
        </w:rPr>
      </w:pPr>
    </w:p>
    <w:p w:rsidR="0065249E" w:rsidRDefault="0065249E" w:rsidP="00722600">
      <w:pPr>
        <w:pStyle w:val="ListParagraph"/>
        <w:ind w:left="0"/>
        <w:rPr>
          <w:rFonts w:ascii="Arial" w:hAnsi="Arial" w:cs="Arial"/>
        </w:rPr>
      </w:pPr>
    </w:p>
    <w:p w:rsidR="0065249E" w:rsidRDefault="0065249E" w:rsidP="00722600">
      <w:pPr>
        <w:pStyle w:val="ListParagraph"/>
        <w:ind w:left="0"/>
        <w:rPr>
          <w:rFonts w:ascii="Arial" w:hAnsi="Arial" w:cs="Arial"/>
        </w:rPr>
      </w:pPr>
    </w:p>
    <w:p w:rsidR="0065249E" w:rsidRDefault="0065249E" w:rsidP="00722600">
      <w:pPr>
        <w:pStyle w:val="ListParagraph"/>
        <w:ind w:left="0"/>
        <w:rPr>
          <w:rFonts w:ascii="Arial" w:hAnsi="Arial" w:cs="Arial"/>
        </w:rPr>
      </w:pPr>
      <w:r>
        <w:rPr>
          <w:rFonts w:ascii="Arial" w:hAnsi="Arial" w:cs="Arial"/>
        </w:rPr>
        <w:t>House Dean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Principal</w:t>
      </w:r>
    </w:p>
    <w:p w:rsidR="0065249E" w:rsidRDefault="0065249E" w:rsidP="00722600">
      <w:pPr>
        <w:pStyle w:val="ListParagraph"/>
        <w:ind w:left="0"/>
        <w:rPr>
          <w:rFonts w:ascii="Arial" w:hAnsi="Arial" w:cs="Arial"/>
        </w:rPr>
      </w:pPr>
    </w:p>
    <w:p w:rsidR="00086ED5" w:rsidRDefault="00086ED5" w:rsidP="00722600">
      <w:pPr>
        <w:pStyle w:val="ListParagraph"/>
        <w:ind w:left="0"/>
        <w:rPr>
          <w:rFonts w:ascii="Arial" w:hAnsi="Arial" w:cs="Arial"/>
        </w:rPr>
      </w:pPr>
    </w:p>
    <w:p w:rsidR="00DC0201" w:rsidRPr="00DC0201" w:rsidRDefault="00722600" w:rsidP="00294573">
      <w:pPr>
        <w:autoSpaceDE w:val="0"/>
        <w:autoSpaceDN w:val="0"/>
        <w:adjustRightInd w:val="0"/>
        <w:spacing w:after="330" w:line="421" w:lineRule="atLeast"/>
        <w:jc w:val="both"/>
        <w:rPr>
          <w:rFonts w:ascii="Arial" w:eastAsiaTheme="minorEastAsia" w:hAnsi="Arial" w:cs="Arial"/>
          <w:color w:val="000000"/>
          <w:sz w:val="28"/>
          <w:szCs w:val="28"/>
          <w:lang w:eastAsia="zh-TW"/>
        </w:rPr>
      </w:pPr>
      <w:r>
        <w:rPr>
          <w:rFonts w:ascii="Arial" w:eastAsiaTheme="minorEastAsia" w:hAnsi="Arial" w:cs="Arial"/>
          <w:b/>
          <w:bCs/>
          <w:color w:val="000000"/>
          <w:sz w:val="28"/>
          <w:szCs w:val="28"/>
          <w:lang w:eastAsia="zh-TW"/>
        </w:rPr>
        <w:t>Appendix 3</w:t>
      </w:r>
      <w:r w:rsidR="00927ACD">
        <w:rPr>
          <w:rFonts w:ascii="Arial" w:eastAsiaTheme="minorEastAsia" w:hAnsi="Arial" w:cs="Arial"/>
          <w:b/>
          <w:bCs/>
          <w:color w:val="000000"/>
          <w:sz w:val="28"/>
          <w:szCs w:val="28"/>
          <w:lang w:eastAsia="zh-TW"/>
        </w:rPr>
        <w:t xml:space="preserve"> – Types of Inappropriate Online B</w:t>
      </w:r>
      <w:r w:rsidR="00DC0201" w:rsidRPr="00DC0201">
        <w:rPr>
          <w:rFonts w:ascii="Arial" w:eastAsiaTheme="minorEastAsia" w:hAnsi="Arial" w:cs="Arial"/>
          <w:b/>
          <w:bCs/>
          <w:color w:val="000000"/>
          <w:sz w:val="28"/>
          <w:szCs w:val="28"/>
          <w:lang w:eastAsia="zh-TW"/>
        </w:rPr>
        <w:t xml:space="preserve">ehaviours on </w:t>
      </w:r>
      <w:r w:rsidR="00927ACD">
        <w:rPr>
          <w:rFonts w:ascii="Arial" w:eastAsiaTheme="minorEastAsia" w:hAnsi="Arial" w:cs="Arial"/>
          <w:b/>
          <w:bCs/>
          <w:color w:val="000000"/>
          <w:sz w:val="28"/>
          <w:szCs w:val="28"/>
          <w:lang w:eastAsia="zh-TW"/>
        </w:rPr>
        <w:t>Social Media, M</w:t>
      </w:r>
      <w:r w:rsidR="00DC0201" w:rsidRPr="00DC0201">
        <w:rPr>
          <w:rFonts w:ascii="Arial" w:eastAsiaTheme="minorEastAsia" w:hAnsi="Arial" w:cs="Arial"/>
          <w:b/>
          <w:bCs/>
          <w:color w:val="000000"/>
          <w:sz w:val="28"/>
          <w:szCs w:val="28"/>
          <w:lang w:eastAsia="zh-TW"/>
        </w:rPr>
        <w:t xml:space="preserve">obile </w:t>
      </w:r>
      <w:r w:rsidR="00927ACD">
        <w:rPr>
          <w:rFonts w:ascii="Arial" w:eastAsiaTheme="minorEastAsia" w:hAnsi="Arial" w:cs="Arial"/>
          <w:b/>
          <w:bCs/>
          <w:color w:val="000000"/>
          <w:sz w:val="28"/>
          <w:szCs w:val="28"/>
          <w:lang w:eastAsia="zh-TW"/>
        </w:rPr>
        <w:t>D</w:t>
      </w:r>
      <w:r w:rsidR="00DC0201" w:rsidRPr="00DC0201">
        <w:rPr>
          <w:rFonts w:ascii="Arial" w:eastAsiaTheme="minorEastAsia" w:hAnsi="Arial" w:cs="Arial"/>
          <w:b/>
          <w:bCs/>
          <w:color w:val="000000"/>
          <w:sz w:val="28"/>
          <w:szCs w:val="28"/>
          <w:lang w:eastAsia="zh-TW"/>
        </w:rPr>
        <w:t xml:space="preserve">evices, and </w:t>
      </w:r>
      <w:r w:rsidR="00927ACD">
        <w:rPr>
          <w:rFonts w:ascii="Arial" w:eastAsiaTheme="minorEastAsia" w:hAnsi="Arial" w:cs="Arial"/>
          <w:b/>
          <w:bCs/>
          <w:color w:val="000000"/>
          <w:sz w:val="28"/>
          <w:szCs w:val="28"/>
          <w:lang w:eastAsia="zh-TW"/>
        </w:rPr>
        <w:t>E</w:t>
      </w:r>
      <w:r w:rsidR="00DC0201" w:rsidRPr="00DC0201">
        <w:rPr>
          <w:rFonts w:ascii="Arial" w:eastAsiaTheme="minorEastAsia" w:hAnsi="Arial" w:cs="Arial"/>
          <w:b/>
          <w:bCs/>
          <w:color w:val="000000"/>
          <w:sz w:val="28"/>
          <w:szCs w:val="28"/>
          <w:lang w:eastAsia="zh-TW"/>
        </w:rPr>
        <w:t xml:space="preserve">lectronic </w:t>
      </w:r>
      <w:r w:rsidR="00927ACD">
        <w:rPr>
          <w:rFonts w:ascii="Arial" w:eastAsiaTheme="minorEastAsia" w:hAnsi="Arial" w:cs="Arial"/>
          <w:b/>
          <w:bCs/>
          <w:color w:val="000000"/>
          <w:sz w:val="28"/>
          <w:szCs w:val="28"/>
          <w:lang w:eastAsia="zh-TW"/>
        </w:rPr>
        <w:t>T</w:t>
      </w:r>
      <w:r w:rsidR="00DC0201" w:rsidRPr="00DC0201">
        <w:rPr>
          <w:rFonts w:ascii="Arial" w:eastAsiaTheme="minorEastAsia" w:hAnsi="Arial" w:cs="Arial"/>
          <w:b/>
          <w:bCs/>
          <w:color w:val="000000"/>
          <w:sz w:val="28"/>
          <w:szCs w:val="28"/>
          <w:lang w:eastAsia="zh-TW"/>
        </w:rPr>
        <w:t xml:space="preserve">echnology </w:t>
      </w:r>
    </w:p>
    <w:p w:rsidR="00DC0201" w:rsidRDefault="00DC0201" w:rsidP="00294573">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DC0201">
        <w:rPr>
          <w:rFonts w:ascii="Arial" w:eastAsiaTheme="minorEastAsia" w:hAnsi="Arial" w:cs="Arial"/>
          <w:color w:val="000000"/>
          <w:sz w:val="22"/>
          <w:szCs w:val="22"/>
          <w:lang w:eastAsia="zh-TW"/>
        </w:rPr>
        <w:t>Examples of social media and electronic communication technology incidents which may negatively impact on the good order and management of the school include:</w:t>
      </w:r>
    </w:p>
    <w:p w:rsidR="00294573" w:rsidRPr="00DC0201" w:rsidRDefault="00294573" w:rsidP="00294573">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Pr="00DC0201" w:rsidRDefault="00DC0201" w:rsidP="00924595">
      <w:pPr>
        <w:numPr>
          <w:ilvl w:val="0"/>
          <w:numId w:val="22"/>
        </w:numPr>
        <w:autoSpaceDE w:val="0"/>
        <w:autoSpaceDN w:val="0"/>
        <w:adjustRightInd w:val="0"/>
        <w:ind w:left="360"/>
        <w:jc w:val="both"/>
        <w:rPr>
          <w:rFonts w:ascii="Arial" w:eastAsiaTheme="minorEastAsia" w:hAnsi="Arial" w:cs="Arial"/>
          <w:color w:val="000000"/>
          <w:sz w:val="22"/>
          <w:szCs w:val="22"/>
          <w:lang w:eastAsia="zh-TW"/>
        </w:rPr>
      </w:pPr>
      <w:r w:rsidRPr="00DC0201">
        <w:rPr>
          <w:rFonts w:ascii="Arial" w:eastAsiaTheme="minorEastAsia" w:hAnsi="Arial" w:cs="Arial"/>
          <w:color w:val="000000"/>
          <w:sz w:val="22"/>
          <w:szCs w:val="22"/>
          <w:lang w:eastAsia="zh-TW"/>
        </w:rPr>
        <w:t>Creating imposter accounts of other students and teachers on social media apps,</w:t>
      </w:r>
      <w:r w:rsidR="00294573">
        <w:rPr>
          <w:rFonts w:ascii="Arial" w:eastAsiaTheme="minorEastAsia" w:hAnsi="Arial" w:cs="Arial"/>
          <w:color w:val="000000"/>
          <w:sz w:val="22"/>
          <w:szCs w:val="22"/>
          <w:lang w:eastAsia="zh-TW"/>
        </w:rPr>
        <w:t xml:space="preserve"> </w:t>
      </w:r>
      <w:r w:rsidRPr="00DC0201">
        <w:rPr>
          <w:rFonts w:ascii="Arial" w:eastAsiaTheme="minorEastAsia" w:hAnsi="Arial" w:cs="Arial"/>
          <w:color w:val="000000"/>
          <w:sz w:val="22"/>
          <w:szCs w:val="22"/>
          <w:lang w:eastAsia="zh-TW"/>
        </w:rPr>
        <w:t>websites or online gaming platforms.</w:t>
      </w:r>
    </w:p>
    <w:p w:rsidR="00DC0201" w:rsidRPr="00DC0201" w:rsidRDefault="00DC0201" w:rsidP="00294573">
      <w:pPr>
        <w:autoSpaceDE w:val="0"/>
        <w:autoSpaceDN w:val="0"/>
        <w:adjustRightInd w:val="0"/>
        <w:jc w:val="both"/>
        <w:rPr>
          <w:rFonts w:ascii="Arial" w:eastAsiaTheme="minorEastAsia" w:hAnsi="Arial" w:cs="Arial"/>
          <w:color w:val="000000"/>
          <w:sz w:val="22"/>
          <w:szCs w:val="22"/>
          <w:lang w:eastAsia="zh-TW"/>
        </w:rPr>
      </w:pPr>
    </w:p>
    <w:p w:rsidR="00DC0201" w:rsidRDefault="00DC0201" w:rsidP="00294573">
      <w:pPr>
        <w:pStyle w:val="ListParagraph"/>
        <w:autoSpaceDE w:val="0"/>
        <w:autoSpaceDN w:val="0"/>
        <w:adjustRightInd w:val="0"/>
        <w:spacing w:after="40" w:line="221" w:lineRule="atLeast"/>
        <w:ind w:left="360"/>
        <w:jc w:val="both"/>
        <w:rPr>
          <w:rFonts w:ascii="Arial" w:hAnsi="Arial" w:cs="Arial"/>
          <w:color w:val="000000"/>
        </w:rPr>
      </w:pPr>
      <w:r w:rsidRPr="00294573">
        <w:rPr>
          <w:rFonts w:ascii="Arial" w:hAnsi="Arial" w:cs="Arial"/>
          <w:color w:val="000000"/>
        </w:rPr>
        <w:lastRenderedPageBreak/>
        <w:t>Student A creates a social media account in the name of Student B. Student A uses this</w:t>
      </w:r>
      <w:r w:rsidR="00294573">
        <w:rPr>
          <w:rFonts w:ascii="Arial" w:hAnsi="Arial" w:cs="Arial"/>
          <w:color w:val="000000"/>
        </w:rPr>
        <w:t xml:space="preserve"> </w:t>
      </w:r>
      <w:r w:rsidRPr="00294573">
        <w:rPr>
          <w:rFonts w:ascii="Arial" w:hAnsi="Arial" w:cs="Arial"/>
          <w:color w:val="000000"/>
        </w:rPr>
        <w:t>account to impersonate Student B and send harassing messages to other students.</w:t>
      </w:r>
    </w:p>
    <w:p w:rsidR="00294573" w:rsidRPr="00294573" w:rsidRDefault="00294573" w:rsidP="00294573">
      <w:pPr>
        <w:pStyle w:val="ListParagraph"/>
        <w:autoSpaceDE w:val="0"/>
        <w:autoSpaceDN w:val="0"/>
        <w:adjustRightInd w:val="0"/>
        <w:spacing w:after="40" w:line="221" w:lineRule="atLeast"/>
        <w:ind w:left="360"/>
        <w:jc w:val="both"/>
        <w:rPr>
          <w:rFonts w:ascii="Arial" w:hAnsi="Arial" w:cs="Arial"/>
          <w:color w:val="000000"/>
        </w:rPr>
      </w:pPr>
    </w:p>
    <w:p w:rsidR="00DC0201" w:rsidRPr="00DC0201" w:rsidRDefault="00DC0201" w:rsidP="00924595">
      <w:pPr>
        <w:numPr>
          <w:ilvl w:val="0"/>
          <w:numId w:val="22"/>
        </w:numPr>
        <w:autoSpaceDE w:val="0"/>
        <w:autoSpaceDN w:val="0"/>
        <w:adjustRightInd w:val="0"/>
        <w:ind w:left="360"/>
        <w:jc w:val="both"/>
        <w:rPr>
          <w:rFonts w:ascii="Arial" w:eastAsiaTheme="minorEastAsia" w:hAnsi="Arial" w:cs="Arial"/>
          <w:color w:val="000000"/>
          <w:sz w:val="22"/>
          <w:szCs w:val="22"/>
          <w:lang w:eastAsia="zh-TW"/>
        </w:rPr>
      </w:pPr>
      <w:r w:rsidRPr="00DC0201">
        <w:rPr>
          <w:rFonts w:ascii="Arial" w:eastAsiaTheme="minorEastAsia" w:hAnsi="Arial" w:cs="Arial"/>
          <w:color w:val="000000"/>
          <w:sz w:val="22"/>
          <w:szCs w:val="22"/>
          <w:lang w:eastAsia="zh-TW"/>
        </w:rPr>
        <w:t>Sexting: possessing, taking, distributing or posting nude or explicit images or video of</w:t>
      </w:r>
      <w:r w:rsidR="00294573">
        <w:rPr>
          <w:rFonts w:ascii="Arial" w:eastAsiaTheme="minorEastAsia" w:hAnsi="Arial" w:cs="Arial"/>
          <w:color w:val="000000"/>
          <w:sz w:val="22"/>
          <w:szCs w:val="22"/>
          <w:lang w:eastAsia="zh-TW"/>
        </w:rPr>
        <w:t xml:space="preserve"> </w:t>
      </w:r>
      <w:r w:rsidRPr="00DC0201">
        <w:rPr>
          <w:rFonts w:ascii="Arial" w:eastAsiaTheme="minorEastAsia" w:hAnsi="Arial" w:cs="Arial"/>
          <w:color w:val="000000"/>
          <w:sz w:val="22"/>
          <w:szCs w:val="22"/>
          <w:lang w:eastAsia="zh-TW"/>
        </w:rPr>
        <w:t>another student, coercing or pressuring another student to take, distribute nude or</w:t>
      </w:r>
      <w:r w:rsidR="00294573">
        <w:rPr>
          <w:rFonts w:ascii="Arial" w:eastAsiaTheme="minorEastAsia" w:hAnsi="Arial" w:cs="Arial"/>
          <w:color w:val="000000"/>
          <w:sz w:val="22"/>
          <w:szCs w:val="22"/>
          <w:lang w:eastAsia="zh-TW"/>
        </w:rPr>
        <w:t xml:space="preserve"> </w:t>
      </w:r>
      <w:r w:rsidRPr="00DC0201">
        <w:rPr>
          <w:rFonts w:ascii="Arial" w:eastAsiaTheme="minorEastAsia" w:hAnsi="Arial" w:cs="Arial"/>
          <w:color w:val="000000"/>
          <w:sz w:val="22"/>
          <w:szCs w:val="22"/>
          <w:lang w:eastAsia="zh-TW"/>
        </w:rPr>
        <w:t>explicit images or video of themselves.</w:t>
      </w:r>
    </w:p>
    <w:p w:rsidR="00DC0201" w:rsidRPr="00DC0201" w:rsidRDefault="00DC0201" w:rsidP="00294573">
      <w:pPr>
        <w:autoSpaceDE w:val="0"/>
        <w:autoSpaceDN w:val="0"/>
        <w:adjustRightInd w:val="0"/>
        <w:jc w:val="both"/>
        <w:rPr>
          <w:rFonts w:ascii="Arial" w:eastAsiaTheme="minorEastAsia" w:hAnsi="Arial" w:cs="Arial"/>
          <w:color w:val="000000"/>
          <w:sz w:val="22"/>
          <w:szCs w:val="22"/>
          <w:lang w:eastAsia="zh-TW"/>
        </w:rPr>
      </w:pPr>
    </w:p>
    <w:p w:rsidR="00DC0201" w:rsidRPr="00DC0201" w:rsidRDefault="00DC0201" w:rsidP="00294573">
      <w:pPr>
        <w:autoSpaceDE w:val="0"/>
        <w:autoSpaceDN w:val="0"/>
        <w:adjustRightInd w:val="0"/>
        <w:spacing w:after="40" w:line="221" w:lineRule="atLeast"/>
        <w:ind w:left="340"/>
        <w:jc w:val="both"/>
        <w:rPr>
          <w:rFonts w:ascii="Arial" w:eastAsiaTheme="minorEastAsia" w:hAnsi="Arial" w:cs="Arial"/>
          <w:color w:val="000000"/>
          <w:sz w:val="22"/>
          <w:szCs w:val="22"/>
          <w:lang w:eastAsia="zh-TW"/>
        </w:rPr>
      </w:pPr>
      <w:r w:rsidRPr="00DC0201">
        <w:rPr>
          <w:rFonts w:ascii="Arial" w:eastAsiaTheme="minorEastAsia" w:hAnsi="Arial" w:cs="Arial"/>
          <w:color w:val="000000"/>
          <w:sz w:val="22"/>
          <w:szCs w:val="22"/>
          <w:lang w:eastAsia="zh-TW"/>
        </w:rPr>
        <w:t>Student A asks Student B to take a photo of themselves naked. Student B takes the</w:t>
      </w:r>
      <w:r w:rsidR="00294573">
        <w:rPr>
          <w:rFonts w:ascii="Arial" w:eastAsiaTheme="minorEastAsia" w:hAnsi="Arial" w:cs="Arial"/>
          <w:color w:val="000000"/>
          <w:sz w:val="22"/>
          <w:szCs w:val="22"/>
          <w:lang w:eastAsia="zh-TW"/>
        </w:rPr>
        <w:t xml:space="preserve"> </w:t>
      </w:r>
      <w:r w:rsidRPr="00DC0201">
        <w:rPr>
          <w:rFonts w:ascii="Arial" w:eastAsiaTheme="minorEastAsia" w:hAnsi="Arial" w:cs="Arial"/>
          <w:color w:val="000000"/>
          <w:sz w:val="22"/>
          <w:szCs w:val="22"/>
          <w:lang w:eastAsia="zh-TW"/>
        </w:rPr>
        <w:t>photo and sends it to Student A. Student A then shares the image of Student B</w:t>
      </w:r>
      <w:r w:rsidR="00294573">
        <w:rPr>
          <w:rFonts w:ascii="Arial" w:eastAsiaTheme="minorEastAsia" w:hAnsi="Arial" w:cs="Arial"/>
          <w:color w:val="000000"/>
          <w:sz w:val="22"/>
          <w:szCs w:val="22"/>
          <w:lang w:eastAsia="zh-TW"/>
        </w:rPr>
        <w:t xml:space="preserve"> </w:t>
      </w:r>
      <w:r w:rsidRPr="00DC0201">
        <w:rPr>
          <w:rFonts w:ascii="Arial" w:eastAsiaTheme="minorEastAsia" w:hAnsi="Arial" w:cs="Arial"/>
          <w:color w:val="000000"/>
          <w:sz w:val="22"/>
          <w:szCs w:val="22"/>
          <w:lang w:eastAsia="zh-TW"/>
        </w:rPr>
        <w:t>throughout the school.</w:t>
      </w:r>
    </w:p>
    <w:p w:rsidR="00DC0201" w:rsidRPr="00294573" w:rsidRDefault="00DC0201" w:rsidP="00294573">
      <w:pPr>
        <w:autoSpaceDE w:val="0"/>
        <w:autoSpaceDN w:val="0"/>
        <w:adjustRightInd w:val="0"/>
        <w:ind w:left="360"/>
        <w:jc w:val="both"/>
        <w:rPr>
          <w:rFonts w:ascii="Arial" w:eastAsiaTheme="minorEastAsia" w:hAnsi="Arial" w:cs="Arial"/>
          <w:color w:val="000000"/>
        </w:rPr>
      </w:pPr>
      <w:r w:rsidRPr="00294573">
        <w:rPr>
          <w:rFonts w:ascii="Arial" w:eastAsiaTheme="minorEastAsia" w:hAnsi="Arial" w:cs="Arial"/>
          <w:color w:val="000000"/>
        </w:rPr>
        <w:t>Creating meme, gossip or hate pages about a school on social media apps or websites</w:t>
      </w:r>
      <w:r w:rsidR="00294573" w:rsidRPr="00294573">
        <w:rPr>
          <w:rFonts w:ascii="Arial" w:hAnsi="Arial" w:cs="Arial"/>
          <w:color w:val="000000"/>
        </w:rPr>
        <w:t xml:space="preserve"> </w:t>
      </w:r>
      <w:r w:rsidRPr="00294573">
        <w:rPr>
          <w:rFonts w:ascii="Arial" w:eastAsiaTheme="minorEastAsia" w:hAnsi="Arial" w:cs="Arial"/>
          <w:color w:val="000000"/>
        </w:rPr>
        <w:t>where the online presence is used to target students and staff members of that school.</w:t>
      </w:r>
    </w:p>
    <w:p w:rsidR="00DC0201" w:rsidRDefault="00DC0201" w:rsidP="00294573">
      <w:pPr>
        <w:autoSpaceDE w:val="0"/>
        <w:autoSpaceDN w:val="0"/>
        <w:adjustRightInd w:val="0"/>
        <w:spacing w:after="40" w:line="221" w:lineRule="atLeast"/>
        <w:ind w:left="340"/>
        <w:jc w:val="both"/>
        <w:rPr>
          <w:rFonts w:ascii="Arial" w:eastAsiaTheme="minorEastAsia" w:hAnsi="Arial" w:cs="Arial"/>
          <w:color w:val="000000"/>
          <w:sz w:val="22"/>
          <w:szCs w:val="22"/>
          <w:lang w:eastAsia="zh-TW"/>
        </w:rPr>
      </w:pPr>
      <w:r w:rsidRPr="00DC0201">
        <w:rPr>
          <w:rFonts w:ascii="Arial" w:eastAsiaTheme="minorEastAsia" w:hAnsi="Arial" w:cs="Arial"/>
          <w:color w:val="000000"/>
          <w:sz w:val="22"/>
          <w:szCs w:val="22"/>
          <w:lang w:eastAsia="zh-TW"/>
        </w:rPr>
        <w:t>A group of students create a social media account for other students of their school topost offensive and mean ‘gossip’ about other students.</w:t>
      </w:r>
    </w:p>
    <w:p w:rsidR="00294573" w:rsidRPr="00DC0201" w:rsidRDefault="00294573" w:rsidP="00294573">
      <w:pPr>
        <w:autoSpaceDE w:val="0"/>
        <w:autoSpaceDN w:val="0"/>
        <w:adjustRightInd w:val="0"/>
        <w:spacing w:after="40" w:line="221" w:lineRule="atLeast"/>
        <w:ind w:left="340"/>
        <w:jc w:val="both"/>
        <w:rPr>
          <w:rFonts w:ascii="Arial" w:eastAsiaTheme="minorEastAsia" w:hAnsi="Arial" w:cs="Arial"/>
          <w:color w:val="000000"/>
          <w:sz w:val="22"/>
          <w:szCs w:val="22"/>
          <w:lang w:eastAsia="zh-TW"/>
        </w:rPr>
      </w:pPr>
    </w:p>
    <w:p w:rsidR="00DC0201" w:rsidRPr="00DC0201" w:rsidRDefault="00DC0201" w:rsidP="00294573">
      <w:pPr>
        <w:autoSpaceDE w:val="0"/>
        <w:autoSpaceDN w:val="0"/>
        <w:adjustRightInd w:val="0"/>
        <w:ind w:left="340"/>
        <w:jc w:val="both"/>
        <w:rPr>
          <w:rFonts w:ascii="Arial" w:eastAsiaTheme="minorEastAsia" w:hAnsi="Arial" w:cs="Arial"/>
          <w:color w:val="000000"/>
          <w:sz w:val="22"/>
          <w:szCs w:val="22"/>
          <w:lang w:eastAsia="zh-TW"/>
        </w:rPr>
      </w:pPr>
      <w:r w:rsidRPr="00DC0201">
        <w:rPr>
          <w:rFonts w:ascii="Arial" w:eastAsiaTheme="minorEastAsia" w:hAnsi="Arial" w:cs="Arial"/>
          <w:color w:val="000000"/>
          <w:sz w:val="22"/>
          <w:szCs w:val="22"/>
          <w:lang w:eastAsia="zh-TW"/>
        </w:rPr>
        <w:t>Violent and dangerous videos: filming, sharing device-to-device or distributing online</w:t>
      </w:r>
      <w:r w:rsidR="00294573">
        <w:rPr>
          <w:rFonts w:ascii="Arial" w:eastAsiaTheme="minorEastAsia" w:hAnsi="Arial" w:cs="Arial"/>
          <w:color w:val="000000"/>
          <w:sz w:val="22"/>
          <w:szCs w:val="22"/>
          <w:lang w:eastAsia="zh-TW"/>
        </w:rPr>
        <w:t xml:space="preserve"> </w:t>
      </w:r>
      <w:r w:rsidRPr="00DC0201">
        <w:rPr>
          <w:rFonts w:ascii="Arial" w:eastAsiaTheme="minorEastAsia" w:hAnsi="Arial" w:cs="Arial"/>
          <w:color w:val="000000"/>
          <w:sz w:val="22"/>
          <w:szCs w:val="22"/>
          <w:lang w:eastAsia="zh-TW"/>
        </w:rPr>
        <w:t>content, which involves students, involved in violent acts.</w:t>
      </w:r>
    </w:p>
    <w:p w:rsidR="00DC0201" w:rsidRPr="00DC0201" w:rsidRDefault="00DC0201" w:rsidP="00294573">
      <w:pPr>
        <w:autoSpaceDE w:val="0"/>
        <w:autoSpaceDN w:val="0"/>
        <w:adjustRightInd w:val="0"/>
        <w:jc w:val="both"/>
        <w:rPr>
          <w:rFonts w:ascii="Arial" w:eastAsiaTheme="minorEastAsia" w:hAnsi="Arial" w:cs="Arial"/>
          <w:color w:val="000000"/>
          <w:sz w:val="22"/>
          <w:szCs w:val="22"/>
          <w:lang w:eastAsia="zh-TW"/>
        </w:rPr>
      </w:pPr>
    </w:p>
    <w:p w:rsidR="00DC0201" w:rsidRPr="00294573" w:rsidRDefault="00DC0201" w:rsidP="00924595">
      <w:pPr>
        <w:pStyle w:val="ListParagraph"/>
        <w:numPr>
          <w:ilvl w:val="0"/>
          <w:numId w:val="23"/>
        </w:numPr>
        <w:autoSpaceDE w:val="0"/>
        <w:autoSpaceDN w:val="0"/>
        <w:adjustRightInd w:val="0"/>
        <w:spacing w:after="40" w:line="221" w:lineRule="atLeast"/>
        <w:jc w:val="both"/>
        <w:rPr>
          <w:rFonts w:ascii="Arial" w:hAnsi="Arial" w:cs="Arial"/>
          <w:color w:val="000000"/>
        </w:rPr>
      </w:pPr>
      <w:r w:rsidRPr="00294573">
        <w:rPr>
          <w:rFonts w:ascii="Arial" w:hAnsi="Arial" w:cs="Arial"/>
          <w:color w:val="000000"/>
        </w:rPr>
        <w:t>Two students get into a fight during lunch time. A number of students film the fight and</w:t>
      </w:r>
      <w:r w:rsidR="00294573" w:rsidRPr="00294573">
        <w:rPr>
          <w:rFonts w:ascii="Arial" w:hAnsi="Arial" w:cs="Arial"/>
          <w:color w:val="000000"/>
        </w:rPr>
        <w:t xml:space="preserve"> </w:t>
      </w:r>
      <w:r w:rsidRPr="00294573">
        <w:rPr>
          <w:rFonts w:ascii="Arial" w:hAnsi="Arial" w:cs="Arial"/>
          <w:color w:val="000000"/>
        </w:rPr>
        <w:t>start sharing it on social media.</w:t>
      </w:r>
    </w:p>
    <w:p w:rsidR="00294573" w:rsidRPr="00DC0201" w:rsidRDefault="00294573" w:rsidP="00294573">
      <w:pPr>
        <w:autoSpaceDE w:val="0"/>
        <w:autoSpaceDN w:val="0"/>
        <w:adjustRightInd w:val="0"/>
        <w:spacing w:after="40" w:line="221" w:lineRule="atLeast"/>
        <w:ind w:left="340"/>
        <w:jc w:val="both"/>
        <w:rPr>
          <w:rFonts w:ascii="Arial" w:eastAsiaTheme="minorEastAsia" w:hAnsi="Arial" w:cs="Arial"/>
          <w:color w:val="000000"/>
          <w:sz w:val="22"/>
          <w:szCs w:val="22"/>
          <w:lang w:eastAsia="zh-TW"/>
        </w:rPr>
      </w:pPr>
    </w:p>
    <w:p w:rsidR="00DC0201" w:rsidRDefault="00DC0201" w:rsidP="00294573">
      <w:pPr>
        <w:autoSpaceDE w:val="0"/>
        <w:autoSpaceDN w:val="0"/>
        <w:adjustRightInd w:val="0"/>
        <w:spacing w:after="40" w:line="221" w:lineRule="atLeast"/>
        <w:ind w:left="360"/>
        <w:jc w:val="both"/>
        <w:rPr>
          <w:rFonts w:ascii="Arial" w:eastAsiaTheme="minorEastAsia" w:hAnsi="Arial" w:cs="Arial"/>
          <w:color w:val="000000"/>
          <w:sz w:val="22"/>
          <w:szCs w:val="22"/>
          <w:lang w:eastAsia="zh-TW"/>
        </w:rPr>
      </w:pPr>
      <w:r w:rsidRPr="00DC0201">
        <w:rPr>
          <w:rFonts w:ascii="Arial" w:eastAsiaTheme="minorEastAsia" w:hAnsi="Arial" w:cs="Arial"/>
          <w:color w:val="000000"/>
          <w:sz w:val="22"/>
          <w:szCs w:val="22"/>
          <w:lang w:eastAsia="zh-TW"/>
        </w:rPr>
        <w:t>Dan</w:t>
      </w:r>
      <w:r w:rsidR="00F54ED3">
        <w:rPr>
          <w:rFonts w:ascii="Arial" w:eastAsiaTheme="minorEastAsia" w:hAnsi="Arial" w:cs="Arial"/>
          <w:color w:val="000000"/>
          <w:sz w:val="22"/>
          <w:szCs w:val="22"/>
          <w:lang w:eastAsia="zh-TW"/>
        </w:rPr>
        <w:t>gerous or risky behaviours that</w:t>
      </w:r>
      <w:r w:rsidRPr="00DC0201">
        <w:rPr>
          <w:rFonts w:ascii="Arial" w:eastAsiaTheme="minorEastAsia" w:hAnsi="Arial" w:cs="Arial"/>
          <w:color w:val="000000"/>
          <w:sz w:val="22"/>
          <w:szCs w:val="22"/>
          <w:lang w:eastAsia="zh-TW"/>
        </w:rPr>
        <w:t xml:space="preserve"> involve choking, asphyxiation or other activities</w:t>
      </w:r>
      <w:r w:rsidR="00294573">
        <w:rPr>
          <w:rFonts w:ascii="Arial" w:eastAsiaTheme="minorEastAsia" w:hAnsi="Arial" w:cs="Arial"/>
          <w:color w:val="000000"/>
          <w:sz w:val="22"/>
          <w:szCs w:val="22"/>
          <w:lang w:eastAsia="zh-TW"/>
        </w:rPr>
        <w:t xml:space="preserve"> </w:t>
      </w:r>
      <w:r w:rsidRPr="00DC0201">
        <w:rPr>
          <w:rFonts w:ascii="Arial" w:eastAsiaTheme="minorEastAsia" w:hAnsi="Arial" w:cs="Arial"/>
          <w:color w:val="000000"/>
          <w:sz w:val="22"/>
          <w:szCs w:val="22"/>
          <w:lang w:eastAsia="zh-TW"/>
        </w:rPr>
        <w:t>dangerous to a student’s health and wellbeing.</w:t>
      </w:r>
    </w:p>
    <w:p w:rsidR="00294573" w:rsidRPr="00DC0201" w:rsidRDefault="00294573" w:rsidP="00294573">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Pr="00294573" w:rsidRDefault="00DC0201" w:rsidP="00924595">
      <w:pPr>
        <w:pStyle w:val="ListParagraph"/>
        <w:numPr>
          <w:ilvl w:val="0"/>
          <w:numId w:val="23"/>
        </w:numPr>
        <w:autoSpaceDE w:val="0"/>
        <w:autoSpaceDN w:val="0"/>
        <w:adjustRightInd w:val="0"/>
        <w:jc w:val="both"/>
        <w:rPr>
          <w:rFonts w:ascii="Arial" w:hAnsi="Arial" w:cs="Arial"/>
          <w:color w:val="000000"/>
        </w:rPr>
      </w:pPr>
      <w:r w:rsidRPr="00294573">
        <w:rPr>
          <w:rFonts w:ascii="Arial" w:hAnsi="Arial" w:cs="Arial"/>
          <w:color w:val="000000"/>
        </w:rPr>
        <w:t>Cyber abuse or cyber</w:t>
      </w:r>
      <w:r w:rsidR="00F54ED3">
        <w:rPr>
          <w:rFonts w:ascii="Arial" w:hAnsi="Arial" w:cs="Arial"/>
          <w:color w:val="000000"/>
        </w:rPr>
        <w:t>bullying: online behaviour that</w:t>
      </w:r>
      <w:r w:rsidRPr="00294573">
        <w:rPr>
          <w:rFonts w:ascii="Arial" w:hAnsi="Arial" w:cs="Arial"/>
          <w:color w:val="000000"/>
        </w:rPr>
        <w:t xml:space="preserve"> is reasonably likely to have a</w:t>
      </w:r>
      <w:r w:rsidR="00924595">
        <w:rPr>
          <w:rFonts w:ascii="Arial" w:hAnsi="Arial" w:cs="Arial"/>
          <w:color w:val="000000"/>
        </w:rPr>
        <w:t xml:space="preserve"> </w:t>
      </w:r>
      <w:r w:rsidRPr="00294573">
        <w:rPr>
          <w:rFonts w:ascii="Arial" w:hAnsi="Arial" w:cs="Arial"/>
          <w:color w:val="000000"/>
        </w:rPr>
        <w:t>seriously threatening, intimidating, harassing or humiliating effect on a person. This</w:t>
      </w:r>
      <w:r w:rsidR="00924595">
        <w:rPr>
          <w:rFonts w:ascii="Arial" w:hAnsi="Arial" w:cs="Arial"/>
          <w:color w:val="000000"/>
        </w:rPr>
        <w:t xml:space="preserve"> </w:t>
      </w:r>
      <w:r w:rsidRPr="00294573">
        <w:rPr>
          <w:rFonts w:ascii="Arial" w:hAnsi="Arial" w:cs="Arial"/>
          <w:color w:val="000000"/>
        </w:rPr>
        <w:t>behaviour may occur on various online spaces such as social media websites/apps,</w:t>
      </w:r>
      <w:r w:rsidR="00924595">
        <w:rPr>
          <w:rFonts w:ascii="Arial" w:hAnsi="Arial" w:cs="Arial"/>
          <w:color w:val="000000"/>
        </w:rPr>
        <w:t xml:space="preserve"> </w:t>
      </w:r>
      <w:r w:rsidRPr="00294573">
        <w:rPr>
          <w:rFonts w:ascii="Arial" w:hAnsi="Arial" w:cs="Arial"/>
          <w:color w:val="000000"/>
        </w:rPr>
        <w:t>school email or online gaming platforms.</w:t>
      </w:r>
    </w:p>
    <w:p w:rsidR="00DC0201" w:rsidRPr="00DC0201" w:rsidRDefault="00DC0201" w:rsidP="00294573">
      <w:pPr>
        <w:autoSpaceDE w:val="0"/>
        <w:autoSpaceDN w:val="0"/>
        <w:adjustRightInd w:val="0"/>
        <w:jc w:val="both"/>
        <w:rPr>
          <w:rFonts w:ascii="Arial" w:eastAsiaTheme="minorEastAsia" w:hAnsi="Arial" w:cs="Arial"/>
          <w:color w:val="000000"/>
          <w:sz w:val="22"/>
          <w:szCs w:val="22"/>
          <w:lang w:eastAsia="zh-TW"/>
        </w:rPr>
      </w:pPr>
    </w:p>
    <w:p w:rsidR="00DC0201" w:rsidRDefault="00DC0201" w:rsidP="00294573">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DC0201">
        <w:rPr>
          <w:rFonts w:ascii="Arial" w:eastAsiaTheme="minorEastAsia" w:hAnsi="Arial" w:cs="Arial"/>
          <w:color w:val="000000"/>
          <w:sz w:val="22"/>
          <w:szCs w:val="22"/>
          <w:lang w:eastAsia="zh-TW"/>
        </w:rPr>
        <w:t>Student A posts a bullying comment on Student B’s photo they recently uploaded on</w:t>
      </w:r>
      <w:r w:rsidR="00924595">
        <w:rPr>
          <w:rFonts w:ascii="Arial" w:eastAsiaTheme="minorEastAsia" w:hAnsi="Arial" w:cs="Arial"/>
          <w:color w:val="000000"/>
          <w:sz w:val="22"/>
          <w:szCs w:val="22"/>
          <w:lang w:eastAsia="zh-TW"/>
        </w:rPr>
        <w:t xml:space="preserve"> </w:t>
      </w:r>
      <w:r w:rsidRPr="00DC0201">
        <w:rPr>
          <w:rFonts w:ascii="Arial" w:eastAsiaTheme="minorEastAsia" w:hAnsi="Arial" w:cs="Arial"/>
          <w:color w:val="000000"/>
          <w:sz w:val="22"/>
          <w:szCs w:val="22"/>
          <w:lang w:eastAsia="zh-TW"/>
        </w:rPr>
        <w:t>social media. Student B deletes the comment but Student A continues to send harassing comments on social media directed at Student B.</w:t>
      </w:r>
    </w:p>
    <w:p w:rsidR="00294573" w:rsidRPr="00DC0201" w:rsidRDefault="00294573" w:rsidP="00294573">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Pr="00294573" w:rsidRDefault="00DC0201" w:rsidP="00924595">
      <w:pPr>
        <w:pStyle w:val="ListParagraph"/>
        <w:numPr>
          <w:ilvl w:val="0"/>
          <w:numId w:val="23"/>
        </w:numPr>
        <w:autoSpaceDE w:val="0"/>
        <w:autoSpaceDN w:val="0"/>
        <w:adjustRightInd w:val="0"/>
        <w:jc w:val="both"/>
        <w:rPr>
          <w:rFonts w:ascii="Arial" w:hAnsi="Arial" w:cs="Arial"/>
          <w:color w:val="000000"/>
        </w:rPr>
      </w:pPr>
      <w:r w:rsidRPr="00294573">
        <w:rPr>
          <w:rFonts w:ascii="Arial" w:hAnsi="Arial" w:cs="Arial"/>
          <w:color w:val="000000"/>
        </w:rPr>
        <w:t>Taking photos or filming or voice recording a staff member or other student without</w:t>
      </w:r>
      <w:r w:rsidR="00924595">
        <w:rPr>
          <w:rFonts w:ascii="Arial" w:hAnsi="Arial" w:cs="Arial"/>
          <w:color w:val="000000"/>
        </w:rPr>
        <w:t xml:space="preserve"> </w:t>
      </w:r>
      <w:r w:rsidRPr="00294573">
        <w:rPr>
          <w:rFonts w:ascii="Arial" w:hAnsi="Arial" w:cs="Arial"/>
          <w:color w:val="000000"/>
        </w:rPr>
        <w:t>consent and sharing the image or video online.</w:t>
      </w:r>
    </w:p>
    <w:p w:rsidR="00294573" w:rsidRDefault="00294573" w:rsidP="00294573">
      <w:pPr>
        <w:pStyle w:val="ListParagraph"/>
        <w:ind w:left="0"/>
        <w:jc w:val="both"/>
        <w:rPr>
          <w:rFonts w:ascii="Arial" w:hAnsi="Arial" w:cs="Arial"/>
          <w:color w:val="000000"/>
        </w:rPr>
      </w:pPr>
    </w:p>
    <w:p w:rsidR="00DC0201" w:rsidRPr="00294573" w:rsidRDefault="00DC0201" w:rsidP="00294573">
      <w:pPr>
        <w:pStyle w:val="ListParagraph"/>
        <w:ind w:left="0"/>
        <w:jc w:val="both"/>
        <w:rPr>
          <w:rFonts w:ascii="Arial" w:hAnsi="Arial" w:cs="Arial"/>
        </w:rPr>
      </w:pPr>
      <w:r w:rsidRPr="00294573">
        <w:rPr>
          <w:rFonts w:ascii="Arial" w:hAnsi="Arial" w:cs="Arial"/>
          <w:color w:val="000000"/>
        </w:rPr>
        <w:t>A group of students film their English teacher during class without consent. The</w:t>
      </w:r>
      <w:r w:rsidR="00924595">
        <w:rPr>
          <w:rFonts w:ascii="Arial" w:hAnsi="Arial" w:cs="Arial"/>
          <w:color w:val="000000"/>
        </w:rPr>
        <w:t xml:space="preserve"> </w:t>
      </w:r>
      <w:r w:rsidRPr="00294573">
        <w:rPr>
          <w:rFonts w:ascii="Arial" w:hAnsi="Arial" w:cs="Arial"/>
          <w:color w:val="000000"/>
        </w:rPr>
        <w:t>students then share this video on social media and write harassing comments about</w:t>
      </w:r>
      <w:r w:rsidR="00924595">
        <w:rPr>
          <w:rFonts w:ascii="Arial" w:hAnsi="Arial" w:cs="Arial"/>
          <w:color w:val="000000"/>
        </w:rPr>
        <w:t xml:space="preserve"> </w:t>
      </w:r>
      <w:r w:rsidRPr="00294573">
        <w:rPr>
          <w:rFonts w:ascii="Arial" w:hAnsi="Arial" w:cs="Arial"/>
          <w:color w:val="000000"/>
        </w:rPr>
        <w:t>the teacher who is in the video.</w:t>
      </w:r>
    </w:p>
    <w:p w:rsidR="00DC0201" w:rsidRPr="00F715EC" w:rsidRDefault="00DC0201" w:rsidP="00F715EC">
      <w:pPr>
        <w:autoSpaceDE w:val="0"/>
        <w:autoSpaceDN w:val="0"/>
        <w:adjustRightInd w:val="0"/>
        <w:spacing w:line="421" w:lineRule="atLeast"/>
        <w:jc w:val="both"/>
        <w:rPr>
          <w:rFonts w:ascii="Arial" w:eastAsiaTheme="minorEastAsia" w:hAnsi="Arial" w:cs="Arial"/>
          <w:color w:val="000000"/>
          <w:sz w:val="28"/>
          <w:szCs w:val="28"/>
          <w:lang w:eastAsia="zh-TW"/>
        </w:rPr>
      </w:pPr>
      <w:r w:rsidRPr="00F715EC">
        <w:rPr>
          <w:rFonts w:ascii="Arial" w:eastAsiaTheme="minorEastAsia" w:hAnsi="Arial" w:cs="Arial"/>
          <w:b/>
          <w:bCs/>
          <w:color w:val="000000"/>
          <w:sz w:val="28"/>
          <w:szCs w:val="28"/>
          <w:lang w:eastAsia="zh-TW"/>
        </w:rPr>
        <w:t xml:space="preserve">Appendix </w:t>
      </w:r>
      <w:r w:rsidR="00722600">
        <w:rPr>
          <w:rFonts w:ascii="Arial" w:eastAsiaTheme="minorEastAsia" w:hAnsi="Arial" w:cs="Arial"/>
          <w:b/>
          <w:bCs/>
          <w:color w:val="000000"/>
          <w:sz w:val="28"/>
          <w:szCs w:val="28"/>
          <w:lang w:eastAsia="zh-TW"/>
        </w:rPr>
        <w:t>4</w:t>
      </w:r>
      <w:r w:rsidR="00927ACD">
        <w:rPr>
          <w:rFonts w:ascii="Arial" w:eastAsiaTheme="minorEastAsia" w:hAnsi="Arial" w:cs="Arial"/>
          <w:b/>
          <w:bCs/>
          <w:color w:val="000000"/>
          <w:sz w:val="28"/>
          <w:szCs w:val="28"/>
          <w:lang w:eastAsia="zh-TW"/>
        </w:rPr>
        <w:t xml:space="preserve"> – Criminal O</w:t>
      </w:r>
      <w:r w:rsidRPr="00F715EC">
        <w:rPr>
          <w:rFonts w:ascii="Arial" w:eastAsiaTheme="minorEastAsia" w:hAnsi="Arial" w:cs="Arial"/>
          <w:b/>
          <w:bCs/>
          <w:color w:val="000000"/>
          <w:sz w:val="28"/>
          <w:szCs w:val="28"/>
          <w:lang w:eastAsia="zh-TW"/>
        </w:rPr>
        <w:t xml:space="preserve">ffences </w:t>
      </w:r>
    </w:p>
    <w:p w:rsidR="00F715EC" w:rsidRDefault="00F715EC"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Default="00DC0201"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Cyberbullying and other forms of inappropriate online activity may in certain circumstances constitute a criminal offence. Both the Criminal Code Act 1995 (Cth) and the Criminal Code Act 1899 (Qld) contain relevant provisions.</w:t>
      </w:r>
    </w:p>
    <w:p w:rsidR="00F715EC" w:rsidRPr="00F715EC" w:rsidRDefault="00F715EC"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Pr="00F715EC" w:rsidRDefault="00DC0201" w:rsidP="00F715EC">
      <w:pPr>
        <w:autoSpaceDE w:val="0"/>
        <w:autoSpaceDN w:val="0"/>
        <w:adjustRightInd w:val="0"/>
        <w:spacing w:after="100" w:line="361" w:lineRule="atLeast"/>
        <w:jc w:val="both"/>
        <w:rPr>
          <w:rFonts w:ascii="Arial" w:eastAsiaTheme="minorEastAsia" w:hAnsi="Arial" w:cs="Arial"/>
          <w:color w:val="000000"/>
          <w:sz w:val="28"/>
          <w:szCs w:val="28"/>
          <w:lang w:eastAsia="zh-TW"/>
        </w:rPr>
      </w:pPr>
      <w:r w:rsidRPr="00F715EC">
        <w:rPr>
          <w:rFonts w:ascii="Arial" w:eastAsiaTheme="minorEastAsia" w:hAnsi="Arial" w:cs="Arial"/>
          <w:color w:val="000000"/>
          <w:sz w:val="28"/>
          <w:szCs w:val="28"/>
          <w:lang w:eastAsia="zh-TW"/>
        </w:rPr>
        <w:t>Criminal Code Act 1995 (Cth)</w:t>
      </w:r>
    </w:p>
    <w:p w:rsidR="00DC0201" w:rsidRDefault="00DC0201" w:rsidP="00F715EC">
      <w:pPr>
        <w:autoSpaceDE w:val="0"/>
        <w:autoSpaceDN w:val="0"/>
        <w:adjustRightInd w:val="0"/>
        <w:spacing w:after="100" w:line="361" w:lineRule="atLeast"/>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 xml:space="preserve">The </w:t>
      </w:r>
      <w:r w:rsidRPr="00F715EC">
        <w:rPr>
          <w:rFonts w:ascii="Arial" w:eastAsiaTheme="minorEastAsia" w:hAnsi="Arial" w:cs="Arial"/>
          <w:color w:val="000000"/>
          <w:sz w:val="22"/>
          <w:szCs w:val="22"/>
          <w:u w:val="single"/>
          <w:lang w:eastAsia="zh-TW"/>
        </w:rPr>
        <w:t xml:space="preserve">Criminal Code Act 1995 (Cth) Part 10.6 Division 474 </w:t>
      </w:r>
      <w:r w:rsidRPr="00F715EC">
        <w:rPr>
          <w:rFonts w:ascii="Arial" w:eastAsiaTheme="minorEastAsia" w:hAnsi="Arial" w:cs="Arial"/>
          <w:color w:val="000000"/>
          <w:sz w:val="22"/>
          <w:szCs w:val="22"/>
          <w:lang w:eastAsia="zh-TW"/>
        </w:rPr>
        <w:t>of the Commonwealth Criminal Code outlines a number of criminal offences concerning telecommunications services when used with intent to commit a serious offence. Potentially relevant offences are:</w:t>
      </w:r>
    </w:p>
    <w:p w:rsidR="00F715EC" w:rsidRPr="00F715EC" w:rsidRDefault="00F715EC" w:rsidP="00F715EC">
      <w:pPr>
        <w:autoSpaceDE w:val="0"/>
        <w:autoSpaceDN w:val="0"/>
        <w:adjustRightInd w:val="0"/>
        <w:spacing w:after="100" w:line="361" w:lineRule="atLeast"/>
        <w:jc w:val="both"/>
        <w:rPr>
          <w:rFonts w:ascii="Arial" w:eastAsiaTheme="minorEastAsia" w:hAnsi="Arial" w:cs="Arial"/>
          <w:color w:val="000000"/>
          <w:sz w:val="22"/>
          <w:szCs w:val="22"/>
          <w:lang w:eastAsia="zh-TW"/>
        </w:rPr>
      </w:pPr>
    </w:p>
    <w:p w:rsidR="00DC0201" w:rsidRPr="00F715EC" w:rsidRDefault="00DC0201" w:rsidP="00F715EC">
      <w:pPr>
        <w:pStyle w:val="ListParagraph"/>
        <w:numPr>
          <w:ilvl w:val="0"/>
          <w:numId w:val="23"/>
        </w:numPr>
        <w:autoSpaceDE w:val="0"/>
        <w:autoSpaceDN w:val="0"/>
        <w:adjustRightInd w:val="0"/>
        <w:jc w:val="both"/>
        <w:rPr>
          <w:rFonts w:ascii="Arial" w:hAnsi="Arial" w:cs="Arial"/>
          <w:color w:val="000000"/>
        </w:rPr>
      </w:pPr>
      <w:r w:rsidRPr="00F715EC">
        <w:rPr>
          <w:rFonts w:ascii="Arial" w:hAnsi="Arial" w:cs="Arial"/>
          <w:color w:val="000000"/>
        </w:rPr>
        <w:t>using a carriage service to make a threat to kill or to cause serious harm to another</w:t>
      </w:r>
      <w:r w:rsidR="00F715EC">
        <w:rPr>
          <w:rFonts w:ascii="Arial" w:hAnsi="Arial" w:cs="Arial"/>
          <w:color w:val="000000"/>
        </w:rPr>
        <w:t xml:space="preserve"> </w:t>
      </w:r>
      <w:r w:rsidRPr="00F715EC">
        <w:rPr>
          <w:rFonts w:ascii="Arial" w:hAnsi="Arial" w:cs="Arial"/>
          <w:color w:val="000000"/>
        </w:rPr>
        <w:t>person (s.474.15)</w:t>
      </w:r>
    </w:p>
    <w:p w:rsidR="00DC0201" w:rsidRPr="00F715EC" w:rsidRDefault="00DC0201" w:rsidP="00F715EC">
      <w:pPr>
        <w:pStyle w:val="ListParagraph"/>
        <w:numPr>
          <w:ilvl w:val="0"/>
          <w:numId w:val="23"/>
        </w:numPr>
        <w:autoSpaceDE w:val="0"/>
        <w:autoSpaceDN w:val="0"/>
        <w:adjustRightInd w:val="0"/>
        <w:jc w:val="both"/>
        <w:rPr>
          <w:rFonts w:ascii="Arial" w:hAnsi="Arial" w:cs="Arial"/>
          <w:color w:val="000000"/>
        </w:rPr>
      </w:pPr>
      <w:r w:rsidRPr="00F715EC">
        <w:rPr>
          <w:rFonts w:ascii="Arial" w:hAnsi="Arial" w:cs="Arial"/>
          <w:color w:val="000000"/>
        </w:rPr>
        <w:t>using a carriage service to menace, harass or cause offence to another person(s.474.17)</w:t>
      </w:r>
    </w:p>
    <w:p w:rsidR="00DC0201" w:rsidRPr="00F715EC" w:rsidRDefault="00DC0201" w:rsidP="00F715EC">
      <w:pPr>
        <w:pStyle w:val="ListParagraph"/>
        <w:numPr>
          <w:ilvl w:val="0"/>
          <w:numId w:val="23"/>
        </w:numPr>
        <w:autoSpaceDE w:val="0"/>
        <w:autoSpaceDN w:val="0"/>
        <w:adjustRightInd w:val="0"/>
        <w:jc w:val="both"/>
        <w:rPr>
          <w:rFonts w:ascii="Arial" w:hAnsi="Arial" w:cs="Arial"/>
          <w:color w:val="000000"/>
        </w:rPr>
      </w:pPr>
      <w:r w:rsidRPr="00F715EC">
        <w:rPr>
          <w:rFonts w:ascii="Arial" w:hAnsi="Arial" w:cs="Arial"/>
          <w:color w:val="000000"/>
        </w:rPr>
        <w:t>using a carriage service for child pornography material (s.474.19)</w:t>
      </w:r>
    </w:p>
    <w:p w:rsidR="00DC0201" w:rsidRPr="00F715EC" w:rsidRDefault="00DC0201" w:rsidP="00F715EC">
      <w:pPr>
        <w:pStyle w:val="ListParagraph"/>
        <w:numPr>
          <w:ilvl w:val="0"/>
          <w:numId w:val="23"/>
        </w:numPr>
        <w:autoSpaceDE w:val="0"/>
        <w:autoSpaceDN w:val="0"/>
        <w:adjustRightInd w:val="0"/>
        <w:jc w:val="both"/>
        <w:rPr>
          <w:rFonts w:ascii="Arial" w:hAnsi="Arial" w:cs="Arial"/>
          <w:color w:val="000000"/>
        </w:rPr>
      </w:pPr>
      <w:r w:rsidRPr="00F715EC">
        <w:rPr>
          <w:rFonts w:ascii="Arial" w:hAnsi="Arial" w:cs="Arial"/>
          <w:color w:val="000000"/>
        </w:rPr>
        <w:t>possessing, controlling, producing, supplying or obtaining child pornography material</w:t>
      </w:r>
      <w:r w:rsidR="00F715EC">
        <w:rPr>
          <w:rFonts w:ascii="Arial" w:hAnsi="Arial" w:cs="Arial"/>
          <w:color w:val="000000"/>
        </w:rPr>
        <w:t xml:space="preserve"> </w:t>
      </w:r>
      <w:r w:rsidRPr="00F715EC">
        <w:rPr>
          <w:rFonts w:ascii="Arial" w:hAnsi="Arial" w:cs="Arial"/>
          <w:color w:val="000000"/>
        </w:rPr>
        <w:t>for use through a carriage service (s.474.20)</w:t>
      </w:r>
    </w:p>
    <w:p w:rsidR="00DC0201" w:rsidRPr="00F715EC" w:rsidRDefault="00DC0201" w:rsidP="00F715EC">
      <w:pPr>
        <w:pStyle w:val="ListParagraph"/>
        <w:numPr>
          <w:ilvl w:val="0"/>
          <w:numId w:val="23"/>
        </w:numPr>
        <w:autoSpaceDE w:val="0"/>
        <w:autoSpaceDN w:val="0"/>
        <w:adjustRightInd w:val="0"/>
        <w:jc w:val="both"/>
        <w:rPr>
          <w:rFonts w:ascii="Arial" w:hAnsi="Arial" w:cs="Arial"/>
          <w:color w:val="000000"/>
        </w:rPr>
      </w:pPr>
      <w:r w:rsidRPr="00F715EC">
        <w:rPr>
          <w:rFonts w:ascii="Arial" w:hAnsi="Arial" w:cs="Arial"/>
          <w:color w:val="000000"/>
        </w:rPr>
        <w:t>using a carriage service for child abuse material (s.474.22)</w:t>
      </w:r>
    </w:p>
    <w:p w:rsidR="00DC0201" w:rsidRPr="00F715EC" w:rsidRDefault="00DC0201" w:rsidP="00F715EC">
      <w:pPr>
        <w:pStyle w:val="ListParagraph"/>
        <w:numPr>
          <w:ilvl w:val="0"/>
          <w:numId w:val="23"/>
        </w:numPr>
        <w:autoSpaceDE w:val="0"/>
        <w:autoSpaceDN w:val="0"/>
        <w:adjustRightInd w:val="0"/>
        <w:jc w:val="both"/>
        <w:rPr>
          <w:rFonts w:ascii="Arial" w:hAnsi="Arial" w:cs="Arial"/>
          <w:color w:val="000000"/>
        </w:rPr>
      </w:pPr>
      <w:r w:rsidRPr="00F715EC">
        <w:rPr>
          <w:rFonts w:ascii="Arial" w:hAnsi="Arial" w:cs="Arial"/>
          <w:color w:val="000000"/>
        </w:rPr>
        <w:t>possessing, controlling, producing, supplying or obtaining child abuse material for use</w:t>
      </w:r>
      <w:r w:rsidR="00F715EC">
        <w:rPr>
          <w:rFonts w:ascii="Arial" w:hAnsi="Arial" w:cs="Arial"/>
          <w:color w:val="000000"/>
        </w:rPr>
        <w:t xml:space="preserve"> </w:t>
      </w:r>
      <w:r w:rsidRPr="00F715EC">
        <w:rPr>
          <w:rFonts w:ascii="Arial" w:hAnsi="Arial" w:cs="Arial"/>
          <w:color w:val="000000"/>
        </w:rPr>
        <w:t>through a carriage service (s.474.23)</w:t>
      </w:r>
    </w:p>
    <w:p w:rsidR="00DC0201" w:rsidRPr="00F715EC" w:rsidRDefault="00DC0201" w:rsidP="00F715EC">
      <w:pPr>
        <w:pStyle w:val="ListParagraph"/>
        <w:numPr>
          <w:ilvl w:val="0"/>
          <w:numId w:val="23"/>
        </w:numPr>
        <w:autoSpaceDE w:val="0"/>
        <w:autoSpaceDN w:val="0"/>
        <w:adjustRightInd w:val="0"/>
        <w:jc w:val="both"/>
        <w:rPr>
          <w:rFonts w:ascii="Arial" w:hAnsi="Arial" w:cs="Arial"/>
          <w:color w:val="000000"/>
        </w:rPr>
      </w:pPr>
      <w:r w:rsidRPr="00F715EC">
        <w:rPr>
          <w:rFonts w:ascii="Arial" w:hAnsi="Arial" w:cs="Arial"/>
          <w:color w:val="000000"/>
        </w:rPr>
        <w:t>using a carriage service to promote methods for suicide or counsel another to commit</w:t>
      </w:r>
      <w:r w:rsidR="00F715EC">
        <w:rPr>
          <w:rFonts w:ascii="Arial" w:hAnsi="Arial" w:cs="Arial"/>
          <w:color w:val="000000"/>
        </w:rPr>
        <w:t xml:space="preserve"> </w:t>
      </w:r>
      <w:r w:rsidRPr="00F715EC">
        <w:rPr>
          <w:rFonts w:ascii="Arial" w:hAnsi="Arial" w:cs="Arial"/>
          <w:color w:val="000000"/>
        </w:rPr>
        <w:t>suicide (ss.474.29A and 474.29B).</w:t>
      </w:r>
    </w:p>
    <w:p w:rsidR="00DC0201" w:rsidRPr="00F715EC" w:rsidRDefault="00DC0201" w:rsidP="00F715EC">
      <w:pPr>
        <w:autoSpaceDE w:val="0"/>
        <w:autoSpaceDN w:val="0"/>
        <w:adjustRightInd w:val="0"/>
        <w:jc w:val="both"/>
        <w:rPr>
          <w:rFonts w:ascii="Arial" w:eastAsiaTheme="minorEastAsia" w:hAnsi="Arial" w:cs="Arial"/>
          <w:color w:val="000000"/>
          <w:sz w:val="22"/>
          <w:szCs w:val="22"/>
          <w:lang w:eastAsia="zh-TW"/>
        </w:rPr>
      </w:pPr>
    </w:p>
    <w:p w:rsidR="00DC0201" w:rsidRPr="00F715EC" w:rsidRDefault="00DC0201" w:rsidP="00F715EC">
      <w:pPr>
        <w:autoSpaceDE w:val="0"/>
        <w:autoSpaceDN w:val="0"/>
        <w:adjustRightInd w:val="0"/>
        <w:spacing w:after="100" w:line="361" w:lineRule="atLeast"/>
        <w:jc w:val="both"/>
        <w:rPr>
          <w:rFonts w:ascii="Arial" w:eastAsiaTheme="minorEastAsia" w:hAnsi="Arial" w:cs="Arial"/>
          <w:color w:val="000000"/>
          <w:sz w:val="28"/>
          <w:szCs w:val="28"/>
          <w:lang w:eastAsia="zh-TW"/>
        </w:rPr>
      </w:pPr>
      <w:r w:rsidRPr="00F715EC">
        <w:rPr>
          <w:rFonts w:ascii="Arial" w:eastAsiaTheme="minorEastAsia" w:hAnsi="Arial" w:cs="Arial"/>
          <w:color w:val="000000"/>
          <w:sz w:val="28"/>
          <w:szCs w:val="28"/>
          <w:lang w:eastAsia="zh-TW"/>
        </w:rPr>
        <w:t>Criminal Code Act 1899 (Qld)</w:t>
      </w:r>
    </w:p>
    <w:p w:rsidR="00F715EC" w:rsidRDefault="00F715EC"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Pr="00F715EC" w:rsidRDefault="00DC0201"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 xml:space="preserve">The </w:t>
      </w:r>
      <w:r w:rsidRPr="00F715EC">
        <w:rPr>
          <w:rFonts w:ascii="Arial" w:eastAsiaTheme="minorEastAsia" w:hAnsi="Arial" w:cs="Arial"/>
          <w:color w:val="000000"/>
          <w:sz w:val="22"/>
          <w:szCs w:val="22"/>
          <w:u w:val="single"/>
          <w:lang w:eastAsia="zh-TW"/>
        </w:rPr>
        <w:t xml:space="preserve">Queensland Criminal Code </w:t>
      </w:r>
      <w:r w:rsidRPr="00F715EC">
        <w:rPr>
          <w:rFonts w:ascii="Arial" w:eastAsiaTheme="minorEastAsia" w:hAnsi="Arial" w:cs="Arial"/>
          <w:color w:val="000000"/>
          <w:sz w:val="22"/>
          <w:szCs w:val="22"/>
          <w:lang w:eastAsia="zh-TW"/>
        </w:rPr>
        <w:t>contains several applicable sections for cyberbullying and other online behaviours. Potential relevant offences are:</w:t>
      </w:r>
    </w:p>
    <w:p w:rsidR="00F715EC" w:rsidRDefault="00F715EC" w:rsidP="00F715EC">
      <w:pPr>
        <w:numPr>
          <w:ilvl w:val="0"/>
          <w:numId w:val="19"/>
        </w:numPr>
        <w:autoSpaceDE w:val="0"/>
        <w:autoSpaceDN w:val="0"/>
        <w:adjustRightInd w:val="0"/>
        <w:jc w:val="both"/>
        <w:rPr>
          <w:rFonts w:ascii="Arial" w:eastAsiaTheme="minorEastAsia" w:hAnsi="Arial" w:cs="Arial"/>
          <w:color w:val="000000"/>
          <w:sz w:val="22"/>
          <w:szCs w:val="22"/>
          <w:lang w:eastAsia="zh-TW"/>
        </w:rPr>
      </w:pPr>
    </w:p>
    <w:p w:rsidR="00DC0201" w:rsidRPr="00F715EC" w:rsidRDefault="00DC0201" w:rsidP="00F715EC">
      <w:pPr>
        <w:pStyle w:val="ListParagraph"/>
        <w:numPr>
          <w:ilvl w:val="0"/>
          <w:numId w:val="26"/>
        </w:numPr>
        <w:autoSpaceDE w:val="0"/>
        <w:autoSpaceDN w:val="0"/>
        <w:adjustRightInd w:val="0"/>
        <w:jc w:val="both"/>
        <w:rPr>
          <w:rFonts w:ascii="Arial" w:hAnsi="Arial" w:cs="Arial"/>
          <w:color w:val="000000"/>
        </w:rPr>
      </w:pPr>
      <w:r w:rsidRPr="00F715EC">
        <w:rPr>
          <w:rFonts w:ascii="Arial" w:hAnsi="Arial" w:cs="Arial"/>
          <w:color w:val="000000"/>
        </w:rPr>
        <w:t>unlawful stalking (s.359E)</w:t>
      </w:r>
    </w:p>
    <w:p w:rsidR="00DC0201" w:rsidRPr="00F715EC" w:rsidRDefault="00DC0201" w:rsidP="00F715EC">
      <w:pPr>
        <w:pStyle w:val="ListParagraph"/>
        <w:numPr>
          <w:ilvl w:val="0"/>
          <w:numId w:val="26"/>
        </w:numPr>
        <w:autoSpaceDE w:val="0"/>
        <w:autoSpaceDN w:val="0"/>
        <w:adjustRightInd w:val="0"/>
        <w:jc w:val="both"/>
        <w:rPr>
          <w:rFonts w:ascii="Arial" w:hAnsi="Arial" w:cs="Arial"/>
          <w:color w:val="000000"/>
        </w:rPr>
      </w:pPr>
      <w:r w:rsidRPr="00F715EC">
        <w:rPr>
          <w:rFonts w:ascii="Arial" w:hAnsi="Arial" w:cs="Arial"/>
          <w:color w:val="000000"/>
        </w:rPr>
        <w:t>possession of child exploitation material (s.228D)</w:t>
      </w:r>
    </w:p>
    <w:p w:rsidR="00DC0201" w:rsidRPr="00F715EC" w:rsidRDefault="00DC0201" w:rsidP="00F715EC">
      <w:pPr>
        <w:numPr>
          <w:ilvl w:val="0"/>
          <w:numId w:val="26"/>
        </w:numPr>
        <w:autoSpaceDE w:val="0"/>
        <w:autoSpaceDN w:val="0"/>
        <w:adjustRightInd w:val="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involving a child in making child exploitation material and making child exploitationmaterial (ss.228A and 228B)</w:t>
      </w:r>
    </w:p>
    <w:p w:rsidR="00DC0201" w:rsidRPr="00F715EC" w:rsidRDefault="00DC0201" w:rsidP="00F715EC">
      <w:pPr>
        <w:numPr>
          <w:ilvl w:val="0"/>
          <w:numId w:val="26"/>
        </w:numPr>
        <w:autoSpaceDE w:val="0"/>
        <w:autoSpaceDN w:val="0"/>
        <w:adjustRightInd w:val="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distribution of child exploitation material (s.228C)</w:t>
      </w:r>
    </w:p>
    <w:p w:rsidR="00DC0201" w:rsidRPr="00F715EC" w:rsidRDefault="00DC0201" w:rsidP="00F715EC">
      <w:pPr>
        <w:numPr>
          <w:ilvl w:val="0"/>
          <w:numId w:val="26"/>
        </w:numPr>
        <w:autoSpaceDE w:val="0"/>
        <w:autoSpaceDN w:val="0"/>
        <w:adjustRightInd w:val="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criminal defamation (s.365)</w:t>
      </w:r>
    </w:p>
    <w:p w:rsidR="00DC0201" w:rsidRPr="00F715EC" w:rsidRDefault="00DC0201" w:rsidP="00F715EC">
      <w:pPr>
        <w:numPr>
          <w:ilvl w:val="0"/>
          <w:numId w:val="26"/>
        </w:numPr>
        <w:autoSpaceDE w:val="0"/>
        <w:autoSpaceDN w:val="0"/>
        <w:adjustRightInd w:val="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counselling, aiding or procuring suicide (s.311)</w:t>
      </w:r>
    </w:p>
    <w:p w:rsidR="00DC0201" w:rsidRPr="00F715EC" w:rsidRDefault="00DC0201" w:rsidP="00F715EC">
      <w:pPr>
        <w:numPr>
          <w:ilvl w:val="0"/>
          <w:numId w:val="26"/>
        </w:numPr>
        <w:autoSpaceDE w:val="0"/>
        <w:autoSpaceDN w:val="0"/>
        <w:adjustRightInd w:val="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obtaining or dealing with identification information (s.408D).</w:t>
      </w:r>
    </w:p>
    <w:p w:rsidR="00DC0201" w:rsidRPr="00F715EC" w:rsidRDefault="00DC0201" w:rsidP="00F715EC">
      <w:pPr>
        <w:pStyle w:val="ListParagraph"/>
        <w:ind w:left="360"/>
        <w:jc w:val="both"/>
        <w:rPr>
          <w:rFonts w:ascii="Arial" w:hAnsi="Arial" w:cs="Arial"/>
        </w:rPr>
      </w:pPr>
    </w:p>
    <w:p w:rsidR="00086ED5" w:rsidRDefault="00086ED5" w:rsidP="00F715EC">
      <w:pPr>
        <w:autoSpaceDE w:val="0"/>
        <w:autoSpaceDN w:val="0"/>
        <w:adjustRightInd w:val="0"/>
        <w:spacing w:after="280" w:line="361" w:lineRule="atLeast"/>
        <w:jc w:val="both"/>
        <w:rPr>
          <w:rFonts w:ascii="Arial" w:eastAsiaTheme="minorEastAsia" w:hAnsi="Arial" w:cs="Arial"/>
          <w:color w:val="000000"/>
          <w:sz w:val="28"/>
          <w:szCs w:val="28"/>
          <w:lang w:eastAsia="zh-TW"/>
        </w:rPr>
      </w:pPr>
    </w:p>
    <w:p w:rsidR="00086ED5" w:rsidRDefault="00086ED5" w:rsidP="00F715EC">
      <w:pPr>
        <w:autoSpaceDE w:val="0"/>
        <w:autoSpaceDN w:val="0"/>
        <w:adjustRightInd w:val="0"/>
        <w:spacing w:after="280" w:line="361" w:lineRule="atLeast"/>
        <w:jc w:val="both"/>
        <w:rPr>
          <w:rFonts w:ascii="Arial" w:eastAsiaTheme="minorEastAsia" w:hAnsi="Arial" w:cs="Arial"/>
          <w:color w:val="000000"/>
          <w:sz w:val="28"/>
          <w:szCs w:val="28"/>
          <w:lang w:eastAsia="zh-TW"/>
        </w:rPr>
      </w:pPr>
    </w:p>
    <w:p w:rsidR="00086ED5" w:rsidRDefault="00086ED5" w:rsidP="00F715EC">
      <w:pPr>
        <w:autoSpaceDE w:val="0"/>
        <w:autoSpaceDN w:val="0"/>
        <w:adjustRightInd w:val="0"/>
        <w:spacing w:after="280" w:line="361" w:lineRule="atLeast"/>
        <w:jc w:val="both"/>
        <w:rPr>
          <w:rFonts w:ascii="Arial" w:eastAsiaTheme="minorEastAsia" w:hAnsi="Arial" w:cs="Arial"/>
          <w:color w:val="000000"/>
          <w:sz w:val="28"/>
          <w:szCs w:val="28"/>
          <w:lang w:eastAsia="zh-TW"/>
        </w:rPr>
      </w:pPr>
    </w:p>
    <w:p w:rsidR="00086ED5" w:rsidRDefault="00086ED5" w:rsidP="00F715EC">
      <w:pPr>
        <w:autoSpaceDE w:val="0"/>
        <w:autoSpaceDN w:val="0"/>
        <w:adjustRightInd w:val="0"/>
        <w:spacing w:after="280" w:line="361" w:lineRule="atLeast"/>
        <w:jc w:val="both"/>
        <w:rPr>
          <w:rFonts w:ascii="Arial" w:eastAsiaTheme="minorEastAsia" w:hAnsi="Arial" w:cs="Arial"/>
          <w:color w:val="000000"/>
          <w:sz w:val="28"/>
          <w:szCs w:val="28"/>
          <w:lang w:eastAsia="zh-TW"/>
        </w:rPr>
      </w:pPr>
    </w:p>
    <w:p w:rsidR="00DC0201" w:rsidRDefault="00DC0201" w:rsidP="00F715EC">
      <w:pPr>
        <w:autoSpaceDE w:val="0"/>
        <w:autoSpaceDN w:val="0"/>
        <w:adjustRightInd w:val="0"/>
        <w:spacing w:after="280" w:line="361" w:lineRule="atLeast"/>
        <w:jc w:val="both"/>
        <w:rPr>
          <w:rFonts w:ascii="Arial" w:eastAsiaTheme="minorEastAsia" w:hAnsi="Arial" w:cs="Arial"/>
          <w:color w:val="000000"/>
          <w:sz w:val="28"/>
          <w:szCs w:val="28"/>
          <w:lang w:eastAsia="zh-TW"/>
        </w:rPr>
      </w:pPr>
      <w:r w:rsidRPr="00F715EC">
        <w:rPr>
          <w:rFonts w:ascii="Arial" w:eastAsiaTheme="minorEastAsia" w:hAnsi="Arial" w:cs="Arial"/>
          <w:color w:val="000000"/>
          <w:sz w:val="28"/>
          <w:szCs w:val="28"/>
          <w:lang w:eastAsia="zh-TW"/>
        </w:rPr>
        <w:t>Criminal offences and definitions</w:t>
      </w:r>
    </w:p>
    <w:p w:rsidR="00DC0201" w:rsidRPr="00F715EC" w:rsidRDefault="00DC0201" w:rsidP="00F715EC">
      <w:pPr>
        <w:autoSpaceDE w:val="0"/>
        <w:autoSpaceDN w:val="0"/>
        <w:adjustRightInd w:val="0"/>
        <w:spacing w:before="100" w:line="281" w:lineRule="atLeast"/>
        <w:jc w:val="both"/>
        <w:rPr>
          <w:rFonts w:ascii="Arial" w:eastAsiaTheme="minorEastAsia" w:hAnsi="Arial" w:cs="Arial"/>
          <w:color w:val="000000"/>
          <w:lang w:eastAsia="zh-TW"/>
        </w:rPr>
      </w:pPr>
      <w:r w:rsidRPr="00F715EC">
        <w:rPr>
          <w:rFonts w:ascii="Arial" w:eastAsiaTheme="minorEastAsia" w:hAnsi="Arial" w:cs="Arial"/>
          <w:color w:val="000000"/>
          <w:lang w:eastAsia="zh-TW"/>
        </w:rPr>
        <w:t>Criminal Code Act 1995 (Cth) – current as of 5 March 2018</w:t>
      </w:r>
    </w:p>
    <w:p w:rsidR="00F715EC" w:rsidRDefault="00F715EC"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Default="00DC0201"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 xml:space="preserve">Under section 473.1 of the </w:t>
      </w:r>
      <w:r w:rsidRPr="00F715EC">
        <w:rPr>
          <w:rFonts w:ascii="Arial" w:eastAsiaTheme="minorEastAsia" w:hAnsi="Arial" w:cs="Arial"/>
          <w:color w:val="000000"/>
          <w:sz w:val="22"/>
          <w:szCs w:val="22"/>
          <w:u w:val="single"/>
          <w:lang w:eastAsia="zh-TW"/>
        </w:rPr>
        <w:t>Criminal Code Act 1995 (Cth)</w:t>
      </w:r>
      <w:r w:rsidRPr="00F715EC">
        <w:rPr>
          <w:rFonts w:ascii="Arial" w:eastAsiaTheme="minorEastAsia" w:hAnsi="Arial" w:cs="Arial"/>
          <w:color w:val="000000"/>
          <w:sz w:val="22"/>
          <w:szCs w:val="22"/>
          <w:lang w:eastAsia="zh-TW"/>
        </w:rPr>
        <w:t>, “child pornography material” is defined as:</w:t>
      </w:r>
    </w:p>
    <w:p w:rsidR="00F715EC" w:rsidRPr="00F715EC" w:rsidRDefault="00F715EC"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Default="00DC0201"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F715EC">
        <w:rPr>
          <w:rFonts w:ascii="Arial" w:eastAsiaTheme="minorEastAsia" w:hAnsi="Arial" w:cs="Arial"/>
          <w:b/>
          <w:bCs/>
          <w:color w:val="000000"/>
          <w:sz w:val="22"/>
          <w:szCs w:val="22"/>
          <w:lang w:eastAsia="zh-TW"/>
        </w:rPr>
        <w:t xml:space="preserve">“child pornography material” </w:t>
      </w:r>
      <w:r w:rsidRPr="00F715EC">
        <w:rPr>
          <w:rFonts w:ascii="Arial" w:eastAsiaTheme="minorEastAsia" w:hAnsi="Arial" w:cs="Arial"/>
          <w:color w:val="000000"/>
          <w:sz w:val="22"/>
          <w:szCs w:val="22"/>
          <w:lang w:eastAsia="zh-TW"/>
        </w:rPr>
        <w:t>means:</w:t>
      </w:r>
    </w:p>
    <w:p w:rsidR="00F715EC" w:rsidRPr="00F715EC" w:rsidRDefault="00F715EC"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Pr="00F715EC" w:rsidRDefault="00DC0201" w:rsidP="00F715EC">
      <w:pPr>
        <w:pStyle w:val="ListParagraph"/>
        <w:numPr>
          <w:ilvl w:val="0"/>
          <w:numId w:val="28"/>
        </w:numPr>
        <w:autoSpaceDE w:val="0"/>
        <w:autoSpaceDN w:val="0"/>
        <w:adjustRightInd w:val="0"/>
        <w:spacing w:after="100" w:line="221" w:lineRule="atLeast"/>
        <w:jc w:val="both"/>
        <w:rPr>
          <w:rFonts w:ascii="Arial" w:hAnsi="Arial" w:cs="Arial"/>
          <w:color w:val="000000"/>
        </w:rPr>
      </w:pPr>
      <w:r w:rsidRPr="00F715EC">
        <w:rPr>
          <w:rFonts w:ascii="Arial" w:hAnsi="Arial" w:cs="Arial"/>
          <w:color w:val="000000"/>
        </w:rPr>
        <w:t>material that depicts a person, or a representation of a person, who is, or appears to be, under 18 years of age and who:</w:t>
      </w:r>
    </w:p>
    <w:p w:rsidR="00F715EC" w:rsidRPr="00F715EC" w:rsidRDefault="00F715EC" w:rsidP="00F715EC">
      <w:pPr>
        <w:pStyle w:val="ListParagraph"/>
        <w:autoSpaceDE w:val="0"/>
        <w:autoSpaceDN w:val="0"/>
        <w:adjustRightInd w:val="0"/>
        <w:spacing w:after="100" w:line="221" w:lineRule="atLeast"/>
        <w:jc w:val="both"/>
        <w:rPr>
          <w:rFonts w:ascii="Arial" w:hAnsi="Arial" w:cs="Arial"/>
          <w:color w:val="000000"/>
        </w:rPr>
      </w:pPr>
    </w:p>
    <w:p w:rsidR="00DC0201" w:rsidRPr="00F715EC" w:rsidRDefault="00DC0201" w:rsidP="00F715EC">
      <w:pPr>
        <w:autoSpaceDE w:val="0"/>
        <w:autoSpaceDN w:val="0"/>
        <w:adjustRightInd w:val="0"/>
        <w:spacing w:line="221" w:lineRule="atLeast"/>
        <w:ind w:left="34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(i) is engaged in, or appears to be engaged in, a sexual pose or sexual activity (whether or not in the presence of other persons); or</w:t>
      </w:r>
    </w:p>
    <w:p w:rsidR="00DC0201" w:rsidRDefault="00DC0201" w:rsidP="00F715EC">
      <w:pPr>
        <w:autoSpaceDE w:val="0"/>
        <w:autoSpaceDN w:val="0"/>
        <w:adjustRightInd w:val="0"/>
        <w:spacing w:after="40" w:line="221" w:lineRule="atLeast"/>
        <w:ind w:left="34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lastRenderedPageBreak/>
        <w:t>(ii) is in the presence of a person who is engaged in, or appears to be engaged in, a sexual pose or sexual activity;</w:t>
      </w:r>
    </w:p>
    <w:p w:rsidR="00F715EC" w:rsidRPr="00F715EC" w:rsidRDefault="00F715EC" w:rsidP="00F715EC">
      <w:pPr>
        <w:autoSpaceDE w:val="0"/>
        <w:autoSpaceDN w:val="0"/>
        <w:adjustRightInd w:val="0"/>
        <w:spacing w:after="40" w:line="221" w:lineRule="atLeast"/>
        <w:ind w:left="340"/>
        <w:jc w:val="both"/>
        <w:rPr>
          <w:rFonts w:ascii="Arial" w:eastAsiaTheme="minorEastAsia" w:hAnsi="Arial" w:cs="Arial"/>
          <w:color w:val="000000"/>
          <w:sz w:val="22"/>
          <w:szCs w:val="22"/>
          <w:lang w:eastAsia="zh-TW"/>
        </w:rPr>
      </w:pPr>
    </w:p>
    <w:p w:rsidR="00DC0201" w:rsidRDefault="00DC0201"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and does this in a way that reasonable persons would regard as being, in all the circumstances, offensive; or</w:t>
      </w:r>
    </w:p>
    <w:p w:rsidR="00F715EC" w:rsidRPr="00F715EC" w:rsidRDefault="00F715EC"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Pr="00F715EC" w:rsidRDefault="00DC0201" w:rsidP="00F715EC">
      <w:pPr>
        <w:pStyle w:val="ListParagraph"/>
        <w:numPr>
          <w:ilvl w:val="0"/>
          <w:numId w:val="28"/>
        </w:numPr>
        <w:autoSpaceDE w:val="0"/>
        <w:autoSpaceDN w:val="0"/>
        <w:adjustRightInd w:val="0"/>
        <w:spacing w:after="40" w:line="221" w:lineRule="atLeast"/>
        <w:jc w:val="both"/>
        <w:rPr>
          <w:rFonts w:ascii="Arial" w:hAnsi="Arial" w:cs="Arial"/>
          <w:color w:val="000000"/>
        </w:rPr>
      </w:pPr>
      <w:r w:rsidRPr="00F715EC">
        <w:rPr>
          <w:rFonts w:ascii="Arial" w:hAnsi="Arial" w:cs="Arial"/>
          <w:color w:val="000000"/>
        </w:rPr>
        <w:t>material the dominant characteristic of which is the depiction, for a sexual purpose, of:</w:t>
      </w:r>
    </w:p>
    <w:p w:rsidR="00F715EC" w:rsidRPr="00F715EC" w:rsidRDefault="00F715EC" w:rsidP="00F715EC">
      <w:pPr>
        <w:pStyle w:val="ListParagraph"/>
        <w:autoSpaceDE w:val="0"/>
        <w:autoSpaceDN w:val="0"/>
        <w:adjustRightInd w:val="0"/>
        <w:spacing w:after="40" w:line="221" w:lineRule="atLeast"/>
        <w:jc w:val="both"/>
        <w:rPr>
          <w:rFonts w:ascii="Arial" w:hAnsi="Arial" w:cs="Arial"/>
          <w:color w:val="000000"/>
        </w:rPr>
      </w:pPr>
    </w:p>
    <w:p w:rsidR="00DC0201" w:rsidRPr="00F715EC" w:rsidRDefault="00DC0201" w:rsidP="00F715EC">
      <w:pPr>
        <w:autoSpaceDE w:val="0"/>
        <w:autoSpaceDN w:val="0"/>
        <w:adjustRightInd w:val="0"/>
        <w:spacing w:line="221" w:lineRule="atLeast"/>
        <w:ind w:left="34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(i) a sexual organ or the anal region of a person who is, or appears to be, under 18 years of age; or</w:t>
      </w:r>
    </w:p>
    <w:p w:rsidR="00DC0201" w:rsidRPr="00F715EC" w:rsidRDefault="00DC0201" w:rsidP="00F715EC">
      <w:pPr>
        <w:autoSpaceDE w:val="0"/>
        <w:autoSpaceDN w:val="0"/>
        <w:adjustRightInd w:val="0"/>
        <w:spacing w:line="221" w:lineRule="atLeast"/>
        <w:ind w:left="34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(ii) a representation of such a sexual organ or anal region; or</w:t>
      </w:r>
    </w:p>
    <w:p w:rsidR="00DC0201" w:rsidRPr="00F715EC" w:rsidRDefault="00DC0201" w:rsidP="00F715EC">
      <w:pPr>
        <w:autoSpaceDE w:val="0"/>
        <w:autoSpaceDN w:val="0"/>
        <w:adjustRightInd w:val="0"/>
        <w:spacing w:after="40" w:line="221" w:lineRule="atLeast"/>
        <w:ind w:left="34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(iii) the breasts, or a representation of the breasts, of a female person who is, or appears to be, under 18 years of age;</w:t>
      </w:r>
    </w:p>
    <w:p w:rsidR="00DC0201" w:rsidRDefault="00DC0201" w:rsidP="00F715EC">
      <w:pPr>
        <w:autoSpaceDE w:val="0"/>
        <w:autoSpaceDN w:val="0"/>
        <w:adjustRightInd w:val="0"/>
        <w:spacing w:after="40" w:line="221" w:lineRule="atLeast"/>
        <w:ind w:left="34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in a way that reasonable persons would regard as being, in all the circumstances, offensive; or</w:t>
      </w:r>
    </w:p>
    <w:p w:rsidR="00F715EC" w:rsidRPr="00F715EC" w:rsidRDefault="00F715EC" w:rsidP="00F715EC">
      <w:pPr>
        <w:autoSpaceDE w:val="0"/>
        <w:autoSpaceDN w:val="0"/>
        <w:adjustRightInd w:val="0"/>
        <w:spacing w:after="40" w:line="221" w:lineRule="atLeast"/>
        <w:ind w:left="340"/>
        <w:jc w:val="both"/>
        <w:rPr>
          <w:rFonts w:ascii="Arial" w:eastAsiaTheme="minorEastAsia" w:hAnsi="Arial" w:cs="Arial"/>
          <w:color w:val="000000"/>
          <w:sz w:val="22"/>
          <w:szCs w:val="22"/>
          <w:lang w:eastAsia="zh-TW"/>
        </w:rPr>
      </w:pPr>
    </w:p>
    <w:p w:rsidR="00DC0201" w:rsidRPr="00F715EC" w:rsidRDefault="00DC0201"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(c) material that describes a person who is, or is implied to be, under 18 years of age and who:</w:t>
      </w:r>
    </w:p>
    <w:p w:rsidR="00F715EC" w:rsidRDefault="00F715EC" w:rsidP="00F715EC">
      <w:pPr>
        <w:autoSpaceDE w:val="0"/>
        <w:autoSpaceDN w:val="0"/>
        <w:adjustRightInd w:val="0"/>
        <w:spacing w:line="221" w:lineRule="atLeast"/>
        <w:ind w:left="280"/>
        <w:jc w:val="both"/>
        <w:rPr>
          <w:rFonts w:ascii="Arial" w:eastAsiaTheme="minorEastAsia" w:hAnsi="Arial" w:cs="Arial"/>
          <w:color w:val="000000"/>
          <w:sz w:val="22"/>
          <w:szCs w:val="22"/>
          <w:lang w:eastAsia="zh-TW"/>
        </w:rPr>
      </w:pPr>
    </w:p>
    <w:p w:rsidR="00DC0201" w:rsidRPr="00F715EC" w:rsidRDefault="00DC0201" w:rsidP="00F715EC">
      <w:pPr>
        <w:autoSpaceDE w:val="0"/>
        <w:autoSpaceDN w:val="0"/>
        <w:adjustRightInd w:val="0"/>
        <w:spacing w:line="221" w:lineRule="atLeast"/>
        <w:ind w:left="28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(i) is engaged in, or is implied to be engaged in, a sexual pose or sexual activity (whether or not in the presence of other persons); or</w:t>
      </w:r>
    </w:p>
    <w:p w:rsidR="00DC0201" w:rsidRDefault="00DC0201" w:rsidP="00F715EC">
      <w:pPr>
        <w:autoSpaceDE w:val="0"/>
        <w:autoSpaceDN w:val="0"/>
        <w:adjustRightInd w:val="0"/>
        <w:spacing w:after="40" w:line="221" w:lineRule="atLeast"/>
        <w:ind w:left="28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(ii) is in the presence of a person who is engaged in, or is implied to be engaged in, a sexual pose or sexual activity;</w:t>
      </w:r>
    </w:p>
    <w:p w:rsidR="00F715EC" w:rsidRPr="00F715EC" w:rsidRDefault="00F715EC" w:rsidP="00F715EC">
      <w:pPr>
        <w:autoSpaceDE w:val="0"/>
        <w:autoSpaceDN w:val="0"/>
        <w:adjustRightInd w:val="0"/>
        <w:spacing w:after="40" w:line="221" w:lineRule="atLeast"/>
        <w:ind w:left="280"/>
        <w:jc w:val="both"/>
        <w:rPr>
          <w:rFonts w:ascii="Arial" w:eastAsiaTheme="minorEastAsia" w:hAnsi="Arial" w:cs="Arial"/>
          <w:color w:val="000000"/>
          <w:sz w:val="22"/>
          <w:szCs w:val="22"/>
          <w:lang w:eastAsia="zh-TW"/>
        </w:rPr>
      </w:pPr>
    </w:p>
    <w:p w:rsidR="00DC0201" w:rsidRDefault="00DC0201"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and does this in a way that reasonable persons would regard as being, in all the circumstances, offensive; or</w:t>
      </w:r>
    </w:p>
    <w:p w:rsidR="00F715EC" w:rsidRPr="00F715EC" w:rsidRDefault="00F715EC"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Default="00DC0201"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(d) material that describes:</w:t>
      </w:r>
    </w:p>
    <w:p w:rsidR="00F715EC" w:rsidRPr="00F715EC" w:rsidRDefault="00F715EC"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Pr="00F715EC" w:rsidRDefault="00DC0201" w:rsidP="00F715EC">
      <w:pPr>
        <w:autoSpaceDE w:val="0"/>
        <w:autoSpaceDN w:val="0"/>
        <w:adjustRightInd w:val="0"/>
        <w:spacing w:line="221" w:lineRule="atLeast"/>
        <w:ind w:left="28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(i) a sexual organ or the anal region of a person who is, or is implied to be, under 18 years of age; or</w:t>
      </w:r>
    </w:p>
    <w:p w:rsidR="00DC0201" w:rsidRDefault="00DC0201" w:rsidP="00F715EC">
      <w:pPr>
        <w:autoSpaceDE w:val="0"/>
        <w:autoSpaceDN w:val="0"/>
        <w:adjustRightInd w:val="0"/>
        <w:spacing w:after="40" w:line="221" w:lineRule="atLeast"/>
        <w:ind w:left="28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(ii) the breasts of a female person who is, or is implied to be, under 18 years of age;</w:t>
      </w:r>
    </w:p>
    <w:p w:rsidR="00F715EC" w:rsidRPr="00F715EC" w:rsidRDefault="00F715EC" w:rsidP="00F715EC">
      <w:pPr>
        <w:autoSpaceDE w:val="0"/>
        <w:autoSpaceDN w:val="0"/>
        <w:adjustRightInd w:val="0"/>
        <w:spacing w:after="40" w:line="221" w:lineRule="atLeast"/>
        <w:ind w:left="280"/>
        <w:jc w:val="both"/>
        <w:rPr>
          <w:rFonts w:ascii="Arial" w:eastAsiaTheme="minorEastAsia" w:hAnsi="Arial" w:cs="Arial"/>
          <w:color w:val="000000"/>
          <w:sz w:val="22"/>
          <w:szCs w:val="22"/>
          <w:lang w:eastAsia="zh-TW"/>
        </w:rPr>
      </w:pPr>
    </w:p>
    <w:p w:rsidR="00DC0201" w:rsidRDefault="00DC0201" w:rsidP="00F715EC">
      <w:pPr>
        <w:pStyle w:val="ListParagraph"/>
        <w:ind w:left="360"/>
        <w:jc w:val="both"/>
        <w:rPr>
          <w:rFonts w:ascii="Arial" w:hAnsi="Arial" w:cs="Arial"/>
          <w:color w:val="000000"/>
        </w:rPr>
      </w:pPr>
      <w:r w:rsidRPr="00F715EC">
        <w:rPr>
          <w:rFonts w:ascii="Arial" w:hAnsi="Arial" w:cs="Arial"/>
          <w:color w:val="000000"/>
        </w:rPr>
        <w:t>and does this in a way that reasonable persons would regard as being, in all the circumstances, offensive.</w:t>
      </w:r>
    </w:p>
    <w:p w:rsidR="00081D76" w:rsidRDefault="00081D76" w:rsidP="00F715EC">
      <w:pPr>
        <w:pStyle w:val="ListParagraph"/>
        <w:ind w:left="360"/>
        <w:jc w:val="both"/>
        <w:rPr>
          <w:rFonts w:ascii="Arial" w:hAnsi="Arial" w:cs="Arial"/>
          <w:color w:val="000000"/>
        </w:rPr>
      </w:pPr>
    </w:p>
    <w:p w:rsidR="00086ED5" w:rsidRPr="00F715EC" w:rsidRDefault="00086ED5" w:rsidP="00F715EC">
      <w:pPr>
        <w:pStyle w:val="ListParagraph"/>
        <w:ind w:left="360"/>
        <w:jc w:val="both"/>
        <w:rPr>
          <w:rFonts w:ascii="Arial" w:hAnsi="Arial" w:cs="Arial"/>
          <w:color w:val="000000"/>
        </w:rPr>
      </w:pPr>
    </w:p>
    <w:p w:rsidR="00DC0201" w:rsidRPr="00F715EC" w:rsidRDefault="00DC0201"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F715EC">
        <w:rPr>
          <w:rFonts w:ascii="Arial" w:eastAsiaTheme="minorEastAsia" w:hAnsi="Arial" w:cs="Arial"/>
          <w:b/>
          <w:bCs/>
          <w:color w:val="000000"/>
          <w:sz w:val="22"/>
          <w:szCs w:val="22"/>
          <w:lang w:eastAsia="zh-TW"/>
        </w:rPr>
        <w:t xml:space="preserve">child abuse material </w:t>
      </w:r>
      <w:r w:rsidRPr="00F715EC">
        <w:rPr>
          <w:rFonts w:ascii="Arial" w:eastAsiaTheme="minorEastAsia" w:hAnsi="Arial" w:cs="Arial"/>
          <w:color w:val="000000"/>
          <w:sz w:val="22"/>
          <w:szCs w:val="22"/>
          <w:lang w:eastAsia="zh-TW"/>
        </w:rPr>
        <w:t>means:</w:t>
      </w:r>
    </w:p>
    <w:p w:rsidR="00F715EC" w:rsidRDefault="00F715EC"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Default="00DC0201"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(a)material that depicts a person, or a representation of a person, who:</w:t>
      </w:r>
    </w:p>
    <w:p w:rsidR="00081D76" w:rsidRPr="00F715EC" w:rsidRDefault="00081D76"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Pr="00F715EC" w:rsidRDefault="00DC0201" w:rsidP="00F715EC">
      <w:pPr>
        <w:autoSpaceDE w:val="0"/>
        <w:autoSpaceDN w:val="0"/>
        <w:adjustRightInd w:val="0"/>
        <w:spacing w:line="221" w:lineRule="atLeast"/>
        <w:ind w:left="28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(i)is, or appears to be, under 18 years of age; and</w:t>
      </w:r>
    </w:p>
    <w:p w:rsidR="00DC0201" w:rsidRPr="00F715EC" w:rsidRDefault="00DC0201" w:rsidP="00F715EC">
      <w:pPr>
        <w:autoSpaceDE w:val="0"/>
        <w:autoSpaceDN w:val="0"/>
        <w:adjustRightInd w:val="0"/>
        <w:spacing w:after="40" w:line="221" w:lineRule="atLeast"/>
        <w:ind w:left="28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(ii)is, or appears to be, a victim of torture, cruelty or physical abuse;</w:t>
      </w:r>
    </w:p>
    <w:p w:rsidR="00081D76" w:rsidRDefault="00081D76"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Pr="00F715EC" w:rsidRDefault="00DC0201"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and does this in a way that reasonable persons would regard as being, in all circumstances, offensive; or</w:t>
      </w:r>
    </w:p>
    <w:p w:rsidR="00081D76" w:rsidRDefault="00081D76"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Pr="00F715EC" w:rsidRDefault="00DC0201"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(b)material that describes a person who:</w:t>
      </w:r>
    </w:p>
    <w:p w:rsidR="00DC0201" w:rsidRPr="00F715EC" w:rsidRDefault="00DC0201" w:rsidP="00F715EC">
      <w:pPr>
        <w:autoSpaceDE w:val="0"/>
        <w:autoSpaceDN w:val="0"/>
        <w:adjustRightInd w:val="0"/>
        <w:spacing w:line="221" w:lineRule="atLeast"/>
        <w:ind w:left="28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(i)is, or is implied to be, under 18 years of age; and</w:t>
      </w:r>
    </w:p>
    <w:p w:rsidR="00DC0201" w:rsidRPr="00F715EC" w:rsidRDefault="00DC0201" w:rsidP="00F715EC">
      <w:pPr>
        <w:autoSpaceDE w:val="0"/>
        <w:autoSpaceDN w:val="0"/>
        <w:adjustRightInd w:val="0"/>
        <w:spacing w:after="40" w:line="221" w:lineRule="atLeast"/>
        <w:ind w:left="28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(ii)is, or is implied to be, a victim of torture, cruelty or physical abuse;</w:t>
      </w:r>
    </w:p>
    <w:p w:rsidR="00081D76" w:rsidRDefault="00081D76"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Pr="00F715EC" w:rsidRDefault="00DC0201"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lastRenderedPageBreak/>
        <w:t>and does this in a way that reasonable persons would regard as being, in all the circumstances, offensive.</w:t>
      </w:r>
    </w:p>
    <w:p w:rsidR="00081D76" w:rsidRDefault="00081D76"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Default="00DC0201"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 xml:space="preserve">In Australia, under the Criminal Code Act 1995 (Cth) Part 10.6 Division 474 it is a criminal offence when: </w:t>
      </w:r>
    </w:p>
    <w:p w:rsidR="00DC0201" w:rsidRPr="00081D76" w:rsidRDefault="00DC0201" w:rsidP="00081D76">
      <w:pPr>
        <w:pStyle w:val="ListParagraph"/>
        <w:numPr>
          <w:ilvl w:val="0"/>
          <w:numId w:val="31"/>
        </w:numPr>
        <w:autoSpaceDE w:val="0"/>
        <w:autoSpaceDN w:val="0"/>
        <w:adjustRightInd w:val="0"/>
        <w:spacing w:after="138"/>
        <w:jc w:val="both"/>
        <w:rPr>
          <w:rFonts w:ascii="Arial" w:hAnsi="Arial" w:cs="Arial"/>
          <w:color w:val="000000"/>
        </w:rPr>
      </w:pPr>
      <w:r w:rsidRPr="00081D76">
        <w:rPr>
          <w:rFonts w:ascii="Arial" w:hAnsi="Arial" w:cs="Arial"/>
          <w:color w:val="000000"/>
        </w:rPr>
        <w:t>using a carriage service to access, transmit, make available, publish, distribute,advertise and solicit child pornography material (s.474.19)</w:t>
      </w:r>
    </w:p>
    <w:p w:rsidR="00DC0201" w:rsidRPr="00081D76" w:rsidRDefault="00DC0201" w:rsidP="00081D76">
      <w:pPr>
        <w:pStyle w:val="ListParagraph"/>
        <w:numPr>
          <w:ilvl w:val="0"/>
          <w:numId w:val="31"/>
        </w:numPr>
        <w:autoSpaceDE w:val="0"/>
        <w:autoSpaceDN w:val="0"/>
        <w:adjustRightInd w:val="0"/>
        <w:spacing w:after="138"/>
        <w:jc w:val="both"/>
        <w:rPr>
          <w:rFonts w:ascii="Arial" w:hAnsi="Arial" w:cs="Arial"/>
          <w:color w:val="000000"/>
        </w:rPr>
      </w:pPr>
      <w:r w:rsidRPr="00081D76">
        <w:rPr>
          <w:rFonts w:ascii="Arial" w:hAnsi="Arial" w:cs="Arial"/>
          <w:color w:val="000000"/>
        </w:rPr>
        <w:t>to have possession or control of material, produces, supplies or obtains material thatis child pornography material for use through a carriage service (s.474.20)</w:t>
      </w:r>
    </w:p>
    <w:p w:rsidR="00DC0201" w:rsidRPr="00081D76" w:rsidRDefault="00DC0201" w:rsidP="00081D76">
      <w:pPr>
        <w:pStyle w:val="ListParagraph"/>
        <w:numPr>
          <w:ilvl w:val="0"/>
          <w:numId w:val="31"/>
        </w:numPr>
        <w:autoSpaceDE w:val="0"/>
        <w:autoSpaceDN w:val="0"/>
        <w:adjustRightInd w:val="0"/>
        <w:spacing w:after="138"/>
        <w:jc w:val="both"/>
        <w:rPr>
          <w:rFonts w:ascii="Arial" w:hAnsi="Arial" w:cs="Arial"/>
          <w:color w:val="000000"/>
        </w:rPr>
      </w:pPr>
      <w:r w:rsidRPr="00081D76">
        <w:rPr>
          <w:rFonts w:ascii="Arial" w:hAnsi="Arial" w:cs="Arial"/>
          <w:color w:val="000000"/>
        </w:rPr>
        <w:t>using a carriage service to access, transmit, make available, publish, distribute,advertise and solicit child abuse material (s.474.22)</w:t>
      </w:r>
    </w:p>
    <w:p w:rsidR="00DC0201" w:rsidRPr="00081D76" w:rsidRDefault="00DC0201" w:rsidP="00081D76">
      <w:pPr>
        <w:pStyle w:val="ListParagraph"/>
        <w:numPr>
          <w:ilvl w:val="0"/>
          <w:numId w:val="31"/>
        </w:numPr>
        <w:autoSpaceDE w:val="0"/>
        <w:autoSpaceDN w:val="0"/>
        <w:adjustRightInd w:val="0"/>
        <w:jc w:val="both"/>
        <w:rPr>
          <w:rFonts w:ascii="Arial" w:hAnsi="Arial" w:cs="Arial"/>
          <w:color w:val="000000"/>
        </w:rPr>
      </w:pPr>
      <w:r w:rsidRPr="00081D76">
        <w:rPr>
          <w:rFonts w:ascii="Arial" w:hAnsi="Arial" w:cs="Arial"/>
          <w:color w:val="000000"/>
        </w:rPr>
        <w:t>to have possession or control of material, produces, supplies or obtains material thatis child abuse material for use through a carriage service (s.474.23).</w:t>
      </w:r>
    </w:p>
    <w:p w:rsidR="00DC0201" w:rsidRPr="00F715EC" w:rsidRDefault="00DC0201" w:rsidP="00F715EC">
      <w:pPr>
        <w:autoSpaceDE w:val="0"/>
        <w:autoSpaceDN w:val="0"/>
        <w:adjustRightInd w:val="0"/>
        <w:jc w:val="both"/>
        <w:rPr>
          <w:rFonts w:ascii="Arial" w:eastAsiaTheme="minorEastAsia" w:hAnsi="Arial" w:cs="Arial"/>
          <w:color w:val="000000"/>
          <w:sz w:val="22"/>
          <w:szCs w:val="22"/>
          <w:lang w:eastAsia="zh-TW"/>
        </w:rPr>
      </w:pPr>
    </w:p>
    <w:p w:rsidR="00DC0201" w:rsidRPr="00F715EC" w:rsidRDefault="00DC0201" w:rsidP="00F715EC">
      <w:pPr>
        <w:autoSpaceDE w:val="0"/>
        <w:autoSpaceDN w:val="0"/>
        <w:adjustRightInd w:val="0"/>
        <w:spacing w:line="221" w:lineRule="atLeast"/>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The maximum penalty for the offences under s.474.19, s.474.20, s.474.22 and s.474.23 is 15 years imprisonment.</w:t>
      </w:r>
    </w:p>
    <w:p w:rsidR="00DC0201" w:rsidRPr="00081D76" w:rsidRDefault="00DC0201" w:rsidP="00F715EC">
      <w:pPr>
        <w:autoSpaceDE w:val="0"/>
        <w:autoSpaceDN w:val="0"/>
        <w:adjustRightInd w:val="0"/>
        <w:spacing w:before="100" w:after="40" w:line="281" w:lineRule="atLeast"/>
        <w:jc w:val="both"/>
        <w:rPr>
          <w:rFonts w:ascii="Arial" w:eastAsiaTheme="minorEastAsia" w:hAnsi="Arial" w:cs="Arial"/>
          <w:color w:val="000000"/>
          <w:sz w:val="28"/>
          <w:szCs w:val="28"/>
          <w:lang w:eastAsia="zh-TW"/>
        </w:rPr>
      </w:pPr>
      <w:r w:rsidRPr="00081D76">
        <w:rPr>
          <w:rFonts w:ascii="Arial" w:eastAsiaTheme="minorEastAsia" w:hAnsi="Arial" w:cs="Arial"/>
          <w:color w:val="000000"/>
          <w:sz w:val="28"/>
          <w:szCs w:val="28"/>
          <w:lang w:eastAsia="zh-TW"/>
        </w:rPr>
        <w:t xml:space="preserve">Criminal Code Act 1899 (Qld) – current as of 5 March 2018 </w:t>
      </w:r>
    </w:p>
    <w:p w:rsidR="00081D76" w:rsidRDefault="00081D76"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Default="00DC0201" w:rsidP="00F715EC">
      <w:pPr>
        <w:autoSpaceDE w:val="0"/>
        <w:autoSpaceDN w:val="0"/>
        <w:adjustRightInd w:val="0"/>
        <w:spacing w:after="40" w:line="221" w:lineRule="atLeast"/>
        <w:jc w:val="both"/>
        <w:rPr>
          <w:rFonts w:ascii="Arial" w:eastAsiaTheme="minorEastAsia" w:hAnsi="Arial" w:cs="Arial"/>
          <w:b/>
          <w:bCs/>
          <w:color w:val="000000"/>
          <w:sz w:val="22"/>
          <w:szCs w:val="22"/>
          <w:lang w:eastAsia="zh-TW"/>
        </w:rPr>
      </w:pPr>
      <w:r w:rsidRPr="00F715EC">
        <w:rPr>
          <w:rFonts w:ascii="Arial" w:eastAsiaTheme="minorEastAsia" w:hAnsi="Arial" w:cs="Arial"/>
          <w:color w:val="000000"/>
          <w:sz w:val="22"/>
          <w:szCs w:val="22"/>
          <w:lang w:eastAsia="zh-TW"/>
        </w:rPr>
        <w:t xml:space="preserve">The </w:t>
      </w:r>
      <w:r w:rsidRPr="00F715EC">
        <w:rPr>
          <w:rFonts w:ascii="Arial" w:eastAsiaTheme="minorEastAsia" w:hAnsi="Arial" w:cs="Arial"/>
          <w:color w:val="000000"/>
          <w:sz w:val="22"/>
          <w:szCs w:val="22"/>
          <w:u w:val="single"/>
          <w:lang w:eastAsia="zh-TW"/>
        </w:rPr>
        <w:t xml:space="preserve">Criminal Code Act 1899 (Qld) </w:t>
      </w:r>
      <w:r w:rsidRPr="00F715EC">
        <w:rPr>
          <w:rFonts w:ascii="Arial" w:eastAsiaTheme="minorEastAsia" w:hAnsi="Arial" w:cs="Arial"/>
          <w:color w:val="000000"/>
          <w:sz w:val="22"/>
          <w:szCs w:val="22"/>
          <w:lang w:eastAsia="zh-TW"/>
        </w:rPr>
        <w:t xml:space="preserve">section 207A, defines child exploitation material (CEM) as “material that, in a way, is likely to cause offence to a reasonable adult, describes or depicts a person, or a representation of a person, who is, or apparently is, </w:t>
      </w:r>
      <w:r w:rsidRPr="00F715EC">
        <w:rPr>
          <w:rFonts w:ascii="Arial" w:eastAsiaTheme="minorEastAsia" w:hAnsi="Arial" w:cs="Arial"/>
          <w:b/>
          <w:bCs/>
          <w:color w:val="000000"/>
          <w:sz w:val="22"/>
          <w:szCs w:val="22"/>
          <w:lang w:eastAsia="zh-TW"/>
        </w:rPr>
        <w:t>a child under 16 years—</w:t>
      </w:r>
    </w:p>
    <w:p w:rsidR="00DC0201" w:rsidRPr="00F715EC" w:rsidRDefault="00DC0201" w:rsidP="00F715EC">
      <w:pPr>
        <w:autoSpaceDE w:val="0"/>
        <w:autoSpaceDN w:val="0"/>
        <w:adjustRightInd w:val="0"/>
        <w:spacing w:after="40" w:line="221" w:lineRule="atLeast"/>
        <w:ind w:left="28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(a)in a sexual context, including for example, engaging in a sexual activity; or</w:t>
      </w:r>
    </w:p>
    <w:p w:rsidR="00DC0201" w:rsidRPr="00F715EC" w:rsidRDefault="00DC0201" w:rsidP="00F715EC">
      <w:pPr>
        <w:autoSpaceDE w:val="0"/>
        <w:autoSpaceDN w:val="0"/>
        <w:adjustRightInd w:val="0"/>
        <w:spacing w:after="40" w:line="221" w:lineRule="atLeast"/>
        <w:ind w:left="28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(b)in an offensive or demeaning context; or</w:t>
      </w:r>
    </w:p>
    <w:p w:rsidR="00DC0201" w:rsidRPr="00F715EC" w:rsidRDefault="00DC0201" w:rsidP="00F715EC">
      <w:pPr>
        <w:autoSpaceDE w:val="0"/>
        <w:autoSpaceDN w:val="0"/>
        <w:adjustRightInd w:val="0"/>
        <w:spacing w:after="40" w:line="221" w:lineRule="atLeast"/>
        <w:ind w:left="28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(c)being subjected to abuse, cruelty or torture.”</w:t>
      </w:r>
    </w:p>
    <w:p w:rsidR="00081D76" w:rsidRDefault="00081D76" w:rsidP="00F715EC">
      <w:pPr>
        <w:autoSpaceDE w:val="0"/>
        <w:autoSpaceDN w:val="0"/>
        <w:adjustRightInd w:val="0"/>
        <w:spacing w:after="40" w:line="221" w:lineRule="atLeast"/>
        <w:jc w:val="both"/>
        <w:rPr>
          <w:rFonts w:ascii="Arial" w:eastAsiaTheme="minorEastAsia" w:hAnsi="Arial" w:cs="Arial"/>
          <w:color w:val="000000"/>
          <w:sz w:val="22"/>
          <w:szCs w:val="22"/>
          <w:lang w:eastAsia="zh-TW"/>
        </w:rPr>
      </w:pPr>
    </w:p>
    <w:p w:rsidR="00DC0201" w:rsidRPr="00081D76" w:rsidRDefault="00081D76" w:rsidP="00081D76">
      <w:pPr>
        <w:pStyle w:val="ListParagraph"/>
        <w:autoSpaceDE w:val="0"/>
        <w:autoSpaceDN w:val="0"/>
        <w:adjustRightInd w:val="0"/>
        <w:spacing w:after="40" w:line="221" w:lineRule="atLeast"/>
        <w:ind w:left="0"/>
        <w:jc w:val="both"/>
        <w:rPr>
          <w:rFonts w:ascii="Arial" w:hAnsi="Arial" w:cs="Arial"/>
          <w:color w:val="000000"/>
        </w:rPr>
      </w:pPr>
      <w:r>
        <w:rPr>
          <w:rFonts w:ascii="Arial" w:hAnsi="Arial" w:cs="Arial"/>
          <w:color w:val="000000"/>
        </w:rPr>
        <w:t>I</w:t>
      </w:r>
      <w:r w:rsidR="00DC0201" w:rsidRPr="00081D76">
        <w:rPr>
          <w:rFonts w:ascii="Arial" w:hAnsi="Arial" w:cs="Arial"/>
          <w:color w:val="000000"/>
        </w:rPr>
        <w:t xml:space="preserve">n Queensland, under the </w:t>
      </w:r>
      <w:r w:rsidR="00DC0201" w:rsidRPr="00081D76">
        <w:rPr>
          <w:rFonts w:ascii="Arial" w:hAnsi="Arial" w:cs="Arial"/>
          <w:color w:val="000000"/>
          <w:u w:val="single"/>
        </w:rPr>
        <w:t xml:space="preserve">Criminal Code Act 1899 (Qld) </w:t>
      </w:r>
      <w:r w:rsidR="00DC0201" w:rsidRPr="00081D76">
        <w:rPr>
          <w:rFonts w:ascii="Arial" w:hAnsi="Arial" w:cs="Arial"/>
          <w:color w:val="000000"/>
        </w:rPr>
        <w:t xml:space="preserve">it is a criminal offence when a person: </w:t>
      </w:r>
    </w:p>
    <w:p w:rsidR="00DC0201" w:rsidRPr="00F715EC" w:rsidRDefault="00DC0201" w:rsidP="00081D76">
      <w:pPr>
        <w:numPr>
          <w:ilvl w:val="0"/>
          <w:numId w:val="33"/>
        </w:numPr>
        <w:autoSpaceDE w:val="0"/>
        <w:autoSpaceDN w:val="0"/>
        <w:adjustRightInd w:val="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involves a child in making child exploitation material (s.228A)</w:t>
      </w:r>
    </w:p>
    <w:p w:rsidR="00DC0201" w:rsidRPr="00F715EC" w:rsidRDefault="00DC0201" w:rsidP="00F715EC">
      <w:pPr>
        <w:numPr>
          <w:ilvl w:val="0"/>
          <w:numId w:val="21"/>
        </w:numPr>
        <w:autoSpaceDE w:val="0"/>
        <w:autoSpaceDN w:val="0"/>
        <w:adjustRightInd w:val="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makes child exploitation material (s.228B)</w:t>
      </w:r>
    </w:p>
    <w:p w:rsidR="00DC0201" w:rsidRPr="00F715EC" w:rsidRDefault="00DC0201" w:rsidP="00F715EC">
      <w:pPr>
        <w:numPr>
          <w:ilvl w:val="0"/>
          <w:numId w:val="21"/>
        </w:numPr>
        <w:autoSpaceDE w:val="0"/>
        <w:autoSpaceDN w:val="0"/>
        <w:adjustRightInd w:val="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distributing child exploitation material (s.229C)</w:t>
      </w:r>
    </w:p>
    <w:p w:rsidR="00DC0201" w:rsidRPr="00F715EC" w:rsidRDefault="00DC0201" w:rsidP="00F715EC">
      <w:pPr>
        <w:numPr>
          <w:ilvl w:val="0"/>
          <w:numId w:val="21"/>
        </w:numPr>
        <w:autoSpaceDE w:val="0"/>
        <w:autoSpaceDN w:val="0"/>
        <w:adjustRightInd w:val="0"/>
        <w:jc w:val="both"/>
        <w:rPr>
          <w:rFonts w:ascii="Arial" w:eastAsiaTheme="minorEastAsia" w:hAnsi="Arial" w:cs="Arial"/>
          <w:color w:val="000000"/>
          <w:sz w:val="22"/>
          <w:szCs w:val="22"/>
          <w:lang w:eastAsia="zh-TW"/>
        </w:rPr>
      </w:pPr>
      <w:r w:rsidRPr="00F715EC">
        <w:rPr>
          <w:rFonts w:ascii="Arial" w:eastAsiaTheme="minorEastAsia" w:hAnsi="Arial" w:cs="Arial"/>
          <w:color w:val="000000"/>
          <w:sz w:val="22"/>
          <w:szCs w:val="22"/>
          <w:lang w:eastAsia="zh-TW"/>
        </w:rPr>
        <w:t>possesses child exploitation material (s.228D).</w:t>
      </w:r>
    </w:p>
    <w:p w:rsidR="00DC0201" w:rsidRPr="00F715EC" w:rsidRDefault="00DC0201" w:rsidP="00F715EC">
      <w:pPr>
        <w:autoSpaceDE w:val="0"/>
        <w:autoSpaceDN w:val="0"/>
        <w:adjustRightInd w:val="0"/>
        <w:jc w:val="both"/>
        <w:rPr>
          <w:rFonts w:ascii="Arial" w:eastAsiaTheme="minorEastAsia" w:hAnsi="Arial" w:cs="Arial"/>
          <w:color w:val="000000"/>
          <w:sz w:val="22"/>
          <w:szCs w:val="22"/>
          <w:lang w:eastAsia="zh-TW"/>
        </w:rPr>
      </w:pPr>
    </w:p>
    <w:p w:rsidR="00DC0201" w:rsidRPr="00F715EC" w:rsidRDefault="00DC0201" w:rsidP="00F715EC">
      <w:pPr>
        <w:pStyle w:val="ListParagraph"/>
        <w:ind w:left="360"/>
        <w:jc w:val="both"/>
        <w:rPr>
          <w:rFonts w:ascii="Arial" w:hAnsi="Arial" w:cs="Arial"/>
        </w:rPr>
      </w:pPr>
      <w:r w:rsidRPr="00F715EC">
        <w:rPr>
          <w:rFonts w:ascii="Arial" w:hAnsi="Arial" w:cs="Arial"/>
          <w:color w:val="000000"/>
        </w:rPr>
        <w:t>The maximum penalty for the offences under s.228A, s.228B, s.228C and s.228D is 20 years’ imprisonment and 25 years if the offender is using a hidden network or anonymising service. Possible inclusion on the Australian National Child Offender Register.</w:t>
      </w:r>
    </w:p>
    <w:p w:rsidR="00DC0201" w:rsidRPr="00F715EC" w:rsidRDefault="00DC0201" w:rsidP="00F715EC">
      <w:pPr>
        <w:pStyle w:val="ListParagraph"/>
        <w:ind w:left="360"/>
        <w:jc w:val="both"/>
        <w:rPr>
          <w:rFonts w:ascii="Arial" w:hAnsi="Arial" w:cs="Arial"/>
        </w:rPr>
      </w:pPr>
    </w:p>
    <w:p w:rsidR="00081D76" w:rsidRPr="00F7374A" w:rsidRDefault="00DC0201" w:rsidP="00081D76">
      <w:pPr>
        <w:pStyle w:val="ListParagraph"/>
        <w:ind w:left="360"/>
        <w:jc w:val="center"/>
        <w:rPr>
          <w:rFonts w:ascii="Arial" w:hAnsi="Arial" w:cs="Arial"/>
          <w:b/>
          <w:bCs/>
          <w:sz w:val="28"/>
          <w:szCs w:val="28"/>
        </w:rPr>
      </w:pPr>
      <w:r w:rsidRPr="00F7374A">
        <w:rPr>
          <w:rFonts w:ascii="Arial" w:hAnsi="Arial" w:cs="Arial"/>
          <w:b/>
          <w:bCs/>
          <w:sz w:val="28"/>
          <w:szCs w:val="28"/>
        </w:rPr>
        <w:t xml:space="preserve">Appendix </w:t>
      </w:r>
      <w:r w:rsidR="00722600">
        <w:rPr>
          <w:rFonts w:ascii="Arial" w:hAnsi="Arial" w:cs="Arial"/>
          <w:b/>
          <w:bCs/>
          <w:sz w:val="28"/>
          <w:szCs w:val="28"/>
        </w:rPr>
        <w:t>5</w:t>
      </w:r>
      <w:r w:rsidRPr="00F7374A">
        <w:rPr>
          <w:rFonts w:ascii="Arial" w:hAnsi="Arial" w:cs="Arial"/>
          <w:b/>
          <w:bCs/>
          <w:sz w:val="28"/>
          <w:szCs w:val="28"/>
        </w:rPr>
        <w:t xml:space="preserve"> – Resources</w:t>
      </w:r>
    </w:p>
    <w:p w:rsidR="00081D76" w:rsidRPr="00F7374A" w:rsidRDefault="00081D76" w:rsidP="00F7374A">
      <w:pPr>
        <w:pStyle w:val="ListParagraph"/>
        <w:ind w:left="0"/>
        <w:rPr>
          <w:rFonts w:ascii="Arial" w:hAnsi="Arial" w:cs="Arial"/>
          <w:b/>
          <w:bCs/>
          <w:sz w:val="28"/>
          <w:szCs w:val="28"/>
        </w:rPr>
      </w:pPr>
    </w:p>
    <w:p w:rsidR="00081D76" w:rsidRPr="00F7374A" w:rsidRDefault="00DC0201" w:rsidP="00F7374A">
      <w:pPr>
        <w:pStyle w:val="ListParagraph"/>
        <w:ind w:left="0"/>
        <w:rPr>
          <w:rFonts w:ascii="Arial" w:hAnsi="Arial" w:cs="Arial"/>
          <w:sz w:val="28"/>
          <w:szCs w:val="28"/>
        </w:rPr>
      </w:pPr>
      <w:r w:rsidRPr="00F7374A">
        <w:rPr>
          <w:rFonts w:ascii="Arial" w:hAnsi="Arial" w:cs="Arial"/>
          <w:sz w:val="28"/>
          <w:szCs w:val="28"/>
        </w:rPr>
        <w:t xml:space="preserve">Further assistance </w:t>
      </w:r>
    </w:p>
    <w:p w:rsidR="00F7374A" w:rsidRDefault="00F7374A" w:rsidP="00F7374A">
      <w:pPr>
        <w:pStyle w:val="ListParagraph"/>
        <w:ind w:left="0"/>
        <w:rPr>
          <w:rFonts w:ascii="Arial" w:hAnsi="Arial" w:cs="Arial"/>
        </w:rPr>
      </w:pPr>
    </w:p>
    <w:p w:rsidR="00081D76" w:rsidRDefault="00DC0201" w:rsidP="00F7374A">
      <w:pPr>
        <w:pStyle w:val="ListParagraph"/>
        <w:ind w:left="0"/>
        <w:rPr>
          <w:rFonts w:ascii="Arial" w:hAnsi="Arial" w:cs="Arial"/>
          <w:b/>
          <w:bCs/>
        </w:rPr>
      </w:pPr>
      <w:r w:rsidRPr="00F715EC">
        <w:rPr>
          <w:rFonts w:ascii="Arial" w:hAnsi="Arial" w:cs="Arial"/>
          <w:b/>
          <w:bCs/>
        </w:rPr>
        <w:t xml:space="preserve">Australian Cybercrime Online Reporting Network </w:t>
      </w:r>
    </w:p>
    <w:p w:rsidR="00081D76" w:rsidRPr="00F7374A" w:rsidRDefault="00F7374A" w:rsidP="00F7374A">
      <w:pPr>
        <w:pStyle w:val="ListParagraph"/>
        <w:ind w:left="0"/>
        <w:rPr>
          <w:rFonts w:ascii="Arial" w:hAnsi="Arial" w:cs="Arial"/>
        </w:rPr>
      </w:pPr>
      <w:r w:rsidRPr="00F7374A">
        <w:rPr>
          <w:rFonts w:ascii="Arial" w:hAnsi="Arial" w:cs="Arial"/>
        </w:rPr>
        <w:t>report.acorn.gov.au</w:t>
      </w:r>
    </w:p>
    <w:p w:rsidR="00F7374A" w:rsidRDefault="00F7374A" w:rsidP="00F7374A">
      <w:pPr>
        <w:pStyle w:val="ListParagraph"/>
        <w:ind w:left="0"/>
        <w:rPr>
          <w:rFonts w:ascii="Arial" w:hAnsi="Arial" w:cs="Arial"/>
        </w:rPr>
      </w:pPr>
    </w:p>
    <w:p w:rsidR="00081D76" w:rsidRDefault="00DC0201" w:rsidP="00F7374A">
      <w:pPr>
        <w:pStyle w:val="ListParagraph"/>
        <w:ind w:left="0"/>
        <w:rPr>
          <w:rFonts w:ascii="Arial" w:hAnsi="Arial" w:cs="Arial"/>
          <w:b/>
          <w:bCs/>
        </w:rPr>
      </w:pPr>
      <w:r w:rsidRPr="00F715EC">
        <w:rPr>
          <w:rFonts w:ascii="Arial" w:hAnsi="Arial" w:cs="Arial"/>
          <w:b/>
          <w:bCs/>
        </w:rPr>
        <w:t xml:space="preserve">Office of the eSafety Commissioner </w:t>
      </w:r>
    </w:p>
    <w:p w:rsidR="00081D76" w:rsidRDefault="00242B4B" w:rsidP="00F7374A">
      <w:pPr>
        <w:pStyle w:val="ListParagraph"/>
        <w:ind w:left="0"/>
        <w:rPr>
          <w:rFonts w:ascii="Arial" w:hAnsi="Arial" w:cs="Arial"/>
        </w:rPr>
      </w:pPr>
      <w:hyperlink r:id="rId11" w:history="1">
        <w:r w:rsidR="00081D76" w:rsidRPr="00374E05">
          <w:rPr>
            <w:rStyle w:val="Hyperlink"/>
            <w:rFonts w:ascii="Arial" w:hAnsi="Arial" w:cs="Arial"/>
          </w:rPr>
          <w:t>www.esafety.gov.au/complaints-and-reporting</w:t>
        </w:r>
      </w:hyperlink>
      <w:r w:rsidR="00DC0201" w:rsidRPr="00F715EC">
        <w:rPr>
          <w:rFonts w:ascii="Arial" w:hAnsi="Arial" w:cs="Arial"/>
        </w:rPr>
        <w:t xml:space="preserve"> </w:t>
      </w:r>
    </w:p>
    <w:p w:rsidR="00081D76" w:rsidRDefault="00081D76" w:rsidP="00F7374A">
      <w:pPr>
        <w:pStyle w:val="ListParagraph"/>
        <w:ind w:left="0"/>
        <w:rPr>
          <w:rFonts w:ascii="Arial" w:hAnsi="Arial" w:cs="Arial"/>
        </w:rPr>
      </w:pPr>
    </w:p>
    <w:p w:rsidR="00081D76" w:rsidRPr="00F7374A" w:rsidRDefault="00DC0201" w:rsidP="00F7374A">
      <w:pPr>
        <w:pStyle w:val="ListParagraph"/>
        <w:ind w:left="0"/>
        <w:rPr>
          <w:rFonts w:ascii="Arial" w:hAnsi="Arial" w:cs="Arial"/>
          <w:sz w:val="28"/>
          <w:szCs w:val="28"/>
        </w:rPr>
      </w:pPr>
      <w:r w:rsidRPr="00F7374A">
        <w:rPr>
          <w:rFonts w:ascii="Arial" w:hAnsi="Arial" w:cs="Arial"/>
          <w:sz w:val="28"/>
          <w:szCs w:val="28"/>
        </w:rPr>
        <w:t xml:space="preserve">Further information </w:t>
      </w:r>
    </w:p>
    <w:p w:rsidR="00081D76" w:rsidRDefault="00081D76" w:rsidP="00F7374A">
      <w:pPr>
        <w:pStyle w:val="ListParagraph"/>
        <w:ind w:left="0"/>
        <w:rPr>
          <w:rFonts w:ascii="Arial" w:hAnsi="Arial" w:cs="Arial"/>
          <w:b/>
          <w:bCs/>
        </w:rPr>
      </w:pPr>
    </w:p>
    <w:p w:rsidR="00F7374A" w:rsidRDefault="00DC0201" w:rsidP="00F7374A">
      <w:pPr>
        <w:pStyle w:val="ListParagraph"/>
        <w:ind w:left="0"/>
        <w:rPr>
          <w:rFonts w:ascii="Arial" w:hAnsi="Arial" w:cs="Arial"/>
          <w:b/>
          <w:bCs/>
        </w:rPr>
      </w:pPr>
      <w:r w:rsidRPr="00F715EC">
        <w:rPr>
          <w:rFonts w:ascii="Arial" w:hAnsi="Arial" w:cs="Arial"/>
          <w:b/>
          <w:bCs/>
        </w:rPr>
        <w:t>Bullying No Way!</w:t>
      </w:r>
    </w:p>
    <w:p w:rsidR="00F7374A" w:rsidRDefault="00DC0201" w:rsidP="00F7374A">
      <w:pPr>
        <w:pStyle w:val="ListParagraph"/>
        <w:ind w:left="0"/>
        <w:rPr>
          <w:rFonts w:ascii="Arial" w:hAnsi="Arial" w:cs="Arial"/>
        </w:rPr>
      </w:pPr>
      <w:r w:rsidRPr="00F715EC">
        <w:rPr>
          <w:rFonts w:ascii="Arial" w:hAnsi="Arial" w:cs="Arial"/>
        </w:rPr>
        <w:t xml:space="preserve">bullyingnoway.gov.au </w:t>
      </w:r>
    </w:p>
    <w:p w:rsidR="00F7374A" w:rsidRDefault="00F7374A" w:rsidP="00F7374A">
      <w:pPr>
        <w:pStyle w:val="ListParagraph"/>
        <w:ind w:left="0"/>
        <w:rPr>
          <w:rFonts w:ascii="Arial" w:hAnsi="Arial" w:cs="Arial"/>
          <w:b/>
          <w:bCs/>
        </w:rPr>
      </w:pPr>
    </w:p>
    <w:p w:rsidR="00F7374A" w:rsidRDefault="00DC0201" w:rsidP="00F7374A">
      <w:pPr>
        <w:pStyle w:val="ListParagraph"/>
        <w:ind w:left="0"/>
        <w:rPr>
          <w:rFonts w:ascii="Arial" w:hAnsi="Arial" w:cs="Arial"/>
          <w:b/>
          <w:bCs/>
        </w:rPr>
      </w:pPr>
      <w:r w:rsidRPr="00F715EC">
        <w:rPr>
          <w:rFonts w:ascii="Arial" w:hAnsi="Arial" w:cs="Arial"/>
          <w:b/>
          <w:bCs/>
        </w:rPr>
        <w:t xml:space="preserve">Headspace </w:t>
      </w:r>
    </w:p>
    <w:p w:rsidR="00F7374A" w:rsidRDefault="00DC0201" w:rsidP="00F7374A">
      <w:pPr>
        <w:pStyle w:val="ListParagraph"/>
        <w:ind w:left="0"/>
        <w:rPr>
          <w:rFonts w:ascii="Arial" w:hAnsi="Arial" w:cs="Arial"/>
        </w:rPr>
      </w:pPr>
      <w:r w:rsidRPr="00F715EC">
        <w:rPr>
          <w:rFonts w:ascii="Arial" w:hAnsi="Arial" w:cs="Arial"/>
        </w:rPr>
        <w:t xml:space="preserve">headspace.org.au/ </w:t>
      </w:r>
    </w:p>
    <w:p w:rsidR="00F7374A" w:rsidRDefault="00F7374A" w:rsidP="00F7374A">
      <w:pPr>
        <w:pStyle w:val="ListParagraph"/>
        <w:ind w:left="0"/>
        <w:rPr>
          <w:rFonts w:ascii="Arial" w:hAnsi="Arial" w:cs="Arial"/>
        </w:rPr>
      </w:pPr>
    </w:p>
    <w:p w:rsidR="00F7374A" w:rsidRDefault="00DC0201" w:rsidP="00F7374A">
      <w:pPr>
        <w:pStyle w:val="ListParagraph"/>
        <w:ind w:left="0"/>
        <w:rPr>
          <w:rFonts w:ascii="Arial" w:hAnsi="Arial" w:cs="Arial"/>
          <w:b/>
          <w:bCs/>
        </w:rPr>
      </w:pPr>
      <w:r w:rsidRPr="00F715EC">
        <w:rPr>
          <w:rFonts w:ascii="Arial" w:hAnsi="Arial" w:cs="Arial"/>
          <w:b/>
          <w:bCs/>
        </w:rPr>
        <w:t xml:space="preserve">Kids Help Line </w:t>
      </w:r>
    </w:p>
    <w:p w:rsidR="00F7374A" w:rsidRDefault="00DC0201" w:rsidP="00F7374A">
      <w:pPr>
        <w:pStyle w:val="ListParagraph"/>
        <w:ind w:left="0"/>
        <w:rPr>
          <w:rFonts w:ascii="Arial" w:hAnsi="Arial" w:cs="Arial"/>
        </w:rPr>
      </w:pPr>
      <w:r w:rsidRPr="00F715EC">
        <w:rPr>
          <w:rFonts w:ascii="Arial" w:hAnsi="Arial" w:cs="Arial"/>
        </w:rPr>
        <w:t xml:space="preserve">kidshelp.com.au </w:t>
      </w:r>
    </w:p>
    <w:p w:rsidR="00F7374A" w:rsidRDefault="00F7374A" w:rsidP="00F7374A">
      <w:pPr>
        <w:pStyle w:val="ListParagraph"/>
        <w:ind w:left="0"/>
        <w:rPr>
          <w:rFonts w:ascii="Arial" w:hAnsi="Arial" w:cs="Arial"/>
        </w:rPr>
      </w:pPr>
    </w:p>
    <w:p w:rsidR="00F7374A" w:rsidRDefault="00DC0201" w:rsidP="00F7374A">
      <w:pPr>
        <w:pStyle w:val="ListParagraph"/>
        <w:ind w:left="0"/>
        <w:rPr>
          <w:rFonts w:ascii="Arial" w:hAnsi="Arial" w:cs="Arial"/>
        </w:rPr>
      </w:pPr>
      <w:r w:rsidRPr="00F715EC">
        <w:rPr>
          <w:rFonts w:ascii="Arial" w:hAnsi="Arial" w:cs="Arial"/>
          <w:b/>
          <w:bCs/>
        </w:rPr>
        <w:t xml:space="preserve">Meet the Creeps – Creep Quiz: Are U safe online? Queensland Government </w:t>
      </w:r>
      <w:r w:rsidRPr="00F715EC">
        <w:rPr>
          <w:rFonts w:ascii="Arial" w:hAnsi="Arial" w:cs="Arial"/>
        </w:rPr>
        <w:t xml:space="preserve">creepquiz.eq.edu.au </w:t>
      </w:r>
    </w:p>
    <w:p w:rsidR="00DC0201" w:rsidRPr="00F715EC" w:rsidRDefault="00DC0201" w:rsidP="00F7374A">
      <w:pPr>
        <w:pStyle w:val="ListParagraph"/>
        <w:ind w:left="0"/>
        <w:rPr>
          <w:rFonts w:ascii="Arial" w:hAnsi="Arial" w:cs="Arial"/>
        </w:rPr>
      </w:pPr>
      <w:r w:rsidRPr="00F715EC">
        <w:rPr>
          <w:rFonts w:ascii="Arial" w:hAnsi="Arial" w:cs="Arial"/>
          <w:b/>
          <w:bCs/>
        </w:rPr>
        <w:t xml:space="preserve">Queensland Police Service </w:t>
      </w:r>
      <w:r w:rsidRPr="00F715EC">
        <w:rPr>
          <w:rFonts w:ascii="Arial" w:hAnsi="Arial" w:cs="Arial"/>
        </w:rPr>
        <w:t>police.qld.gov.au/programs/cscp/personalsafety/children/childprotection/</w:t>
      </w:r>
    </w:p>
    <w:p w:rsidR="00DC0201" w:rsidRPr="00F715EC" w:rsidRDefault="00DC0201" w:rsidP="00F715EC">
      <w:pPr>
        <w:pStyle w:val="ListParagraph"/>
        <w:ind w:left="360"/>
        <w:jc w:val="both"/>
        <w:rPr>
          <w:rFonts w:ascii="Arial" w:hAnsi="Arial" w:cs="Arial"/>
        </w:rPr>
      </w:pPr>
    </w:p>
    <w:p w:rsidR="00F7374A" w:rsidRPr="00F7374A" w:rsidRDefault="00294573" w:rsidP="00F715EC">
      <w:pPr>
        <w:pStyle w:val="Pa9"/>
        <w:jc w:val="both"/>
        <w:rPr>
          <w:rStyle w:val="A8"/>
          <w:rFonts w:ascii="Arial" w:hAnsi="Arial" w:cs="Arial"/>
          <w:u w:val="none"/>
        </w:rPr>
      </w:pPr>
      <w:r w:rsidRPr="00F7374A">
        <w:rPr>
          <w:rStyle w:val="A8"/>
          <w:rFonts w:ascii="Arial" w:hAnsi="Arial" w:cs="Arial"/>
          <w:u w:val="none"/>
        </w:rPr>
        <w:t xml:space="preserve">Think U Know, Australian Federal Police </w:t>
      </w:r>
    </w:p>
    <w:p w:rsidR="00F7374A" w:rsidRDefault="00294573" w:rsidP="00F715EC">
      <w:pPr>
        <w:pStyle w:val="Pa9"/>
        <w:jc w:val="both"/>
        <w:rPr>
          <w:rStyle w:val="A8"/>
          <w:rFonts w:ascii="Arial" w:hAnsi="Arial" w:cs="Arial"/>
          <w:b w:val="0"/>
          <w:bCs w:val="0"/>
        </w:rPr>
      </w:pPr>
      <w:r w:rsidRPr="00F715EC">
        <w:rPr>
          <w:rStyle w:val="A8"/>
          <w:rFonts w:ascii="Arial" w:hAnsi="Arial" w:cs="Arial"/>
          <w:b w:val="0"/>
          <w:bCs w:val="0"/>
        </w:rPr>
        <w:t>thinkuknow.org.au</w:t>
      </w:r>
    </w:p>
    <w:p w:rsidR="00F7374A" w:rsidRDefault="00F7374A" w:rsidP="00F715EC">
      <w:pPr>
        <w:pStyle w:val="Pa9"/>
        <w:jc w:val="both"/>
        <w:rPr>
          <w:rStyle w:val="A8"/>
          <w:rFonts w:ascii="Arial" w:hAnsi="Arial" w:cs="Arial"/>
          <w:b w:val="0"/>
          <w:bCs w:val="0"/>
        </w:rPr>
      </w:pPr>
    </w:p>
    <w:p w:rsidR="00F7374A" w:rsidRPr="00F7374A" w:rsidRDefault="00294573" w:rsidP="00F715EC">
      <w:pPr>
        <w:pStyle w:val="Pa9"/>
        <w:jc w:val="both"/>
        <w:rPr>
          <w:rStyle w:val="A8"/>
          <w:rFonts w:ascii="Arial" w:hAnsi="Arial" w:cs="Arial"/>
          <w:bCs w:val="0"/>
          <w:u w:val="none"/>
        </w:rPr>
      </w:pPr>
      <w:r w:rsidRPr="00F7374A">
        <w:rPr>
          <w:rStyle w:val="A8"/>
          <w:rFonts w:ascii="Arial" w:hAnsi="Arial" w:cs="Arial"/>
          <w:bCs w:val="0"/>
          <w:u w:val="none"/>
        </w:rPr>
        <w:t>Social media training package</w:t>
      </w:r>
    </w:p>
    <w:p w:rsidR="00F7374A" w:rsidRDefault="00294573" w:rsidP="00F715EC">
      <w:pPr>
        <w:pStyle w:val="Pa9"/>
        <w:jc w:val="both"/>
        <w:rPr>
          <w:rStyle w:val="A8"/>
          <w:rFonts w:ascii="Arial" w:hAnsi="Arial" w:cs="Arial"/>
          <w:b w:val="0"/>
          <w:bCs w:val="0"/>
        </w:rPr>
      </w:pPr>
      <w:r w:rsidRPr="00F715EC">
        <w:rPr>
          <w:rStyle w:val="A8"/>
          <w:rFonts w:ascii="Arial" w:hAnsi="Arial" w:cs="Arial"/>
          <w:b w:val="0"/>
          <w:bCs w:val="0"/>
        </w:rPr>
        <w:t>learningplace.eq.edu.au/Pages/default.aspx</w:t>
      </w:r>
    </w:p>
    <w:p w:rsidR="00294573" w:rsidRPr="00F7374A" w:rsidRDefault="00294573" w:rsidP="00F715EC">
      <w:pPr>
        <w:pStyle w:val="Pa9"/>
        <w:jc w:val="both"/>
        <w:rPr>
          <w:rFonts w:ascii="Arial" w:hAnsi="Arial" w:cs="Arial"/>
          <w:color w:val="000000"/>
          <w:sz w:val="22"/>
          <w:szCs w:val="22"/>
        </w:rPr>
      </w:pPr>
      <w:r w:rsidRPr="00F7374A">
        <w:rPr>
          <w:rStyle w:val="A8"/>
          <w:rFonts w:ascii="Arial" w:hAnsi="Arial" w:cs="Arial"/>
          <w:b w:val="0"/>
          <w:bCs w:val="0"/>
          <w:u w:val="none"/>
        </w:rPr>
        <w:t>(search ‘Introduction to social media management’ under staff space)</w:t>
      </w:r>
    </w:p>
    <w:p w:rsidR="00294573" w:rsidRPr="00F715EC" w:rsidRDefault="00294573" w:rsidP="00F715EC">
      <w:pPr>
        <w:pStyle w:val="Pa9"/>
        <w:ind w:left="360"/>
        <w:jc w:val="both"/>
        <w:rPr>
          <w:rFonts w:ascii="Arial" w:hAnsi="Arial" w:cs="Arial"/>
          <w:sz w:val="22"/>
          <w:szCs w:val="22"/>
        </w:rPr>
      </w:pPr>
    </w:p>
    <w:p w:rsidR="00DC0201" w:rsidRPr="00F715EC" w:rsidRDefault="00DC0201" w:rsidP="00F715EC">
      <w:pPr>
        <w:pStyle w:val="ListParagraph"/>
        <w:ind w:left="360"/>
        <w:jc w:val="both"/>
        <w:rPr>
          <w:rFonts w:ascii="Arial" w:hAnsi="Arial" w:cs="Arial"/>
        </w:rPr>
      </w:pPr>
    </w:p>
    <w:p w:rsidR="00DC0201" w:rsidRPr="00F715EC" w:rsidRDefault="00DC0201" w:rsidP="00F715EC">
      <w:pPr>
        <w:pStyle w:val="ListParagraph"/>
        <w:ind w:left="360"/>
        <w:jc w:val="both"/>
        <w:rPr>
          <w:rFonts w:ascii="Arial" w:hAnsi="Arial" w:cs="Arial"/>
        </w:rPr>
      </w:pPr>
    </w:p>
    <w:p w:rsidR="00DC0201" w:rsidRDefault="00DC0201" w:rsidP="00F715EC">
      <w:pPr>
        <w:pStyle w:val="ListParagraph"/>
        <w:ind w:left="360"/>
        <w:jc w:val="both"/>
        <w:rPr>
          <w:rFonts w:ascii="Arial" w:hAnsi="Arial" w:cs="Arial"/>
        </w:rPr>
      </w:pPr>
    </w:p>
    <w:p w:rsidR="00927ACD" w:rsidRDefault="00927ACD" w:rsidP="00F715EC">
      <w:pPr>
        <w:pStyle w:val="ListParagraph"/>
        <w:ind w:left="360"/>
        <w:jc w:val="both"/>
        <w:rPr>
          <w:rFonts w:ascii="Arial" w:hAnsi="Arial" w:cs="Arial"/>
        </w:rPr>
      </w:pPr>
    </w:p>
    <w:p w:rsidR="00927ACD" w:rsidRDefault="00927ACD" w:rsidP="00F715EC">
      <w:pPr>
        <w:pStyle w:val="ListParagraph"/>
        <w:ind w:left="360"/>
        <w:jc w:val="both"/>
        <w:rPr>
          <w:rFonts w:ascii="Arial" w:hAnsi="Arial" w:cs="Arial"/>
        </w:rPr>
      </w:pPr>
    </w:p>
    <w:p w:rsidR="00927ACD" w:rsidRDefault="00927ACD" w:rsidP="00F715EC">
      <w:pPr>
        <w:pStyle w:val="ListParagraph"/>
        <w:ind w:left="360"/>
        <w:jc w:val="both"/>
        <w:rPr>
          <w:rFonts w:ascii="Arial" w:hAnsi="Arial" w:cs="Arial"/>
        </w:rPr>
      </w:pPr>
    </w:p>
    <w:p w:rsidR="00927ACD" w:rsidRDefault="00927ACD" w:rsidP="00F715EC">
      <w:pPr>
        <w:pStyle w:val="ListParagraph"/>
        <w:ind w:left="360"/>
        <w:jc w:val="both"/>
        <w:rPr>
          <w:rFonts w:ascii="Arial" w:hAnsi="Arial" w:cs="Arial"/>
        </w:rPr>
      </w:pPr>
    </w:p>
    <w:p w:rsidR="00927ACD" w:rsidRDefault="00927ACD" w:rsidP="00F715EC">
      <w:pPr>
        <w:pStyle w:val="ListParagraph"/>
        <w:ind w:left="360"/>
        <w:jc w:val="both"/>
        <w:rPr>
          <w:rFonts w:ascii="Arial" w:hAnsi="Arial" w:cs="Arial"/>
        </w:rPr>
      </w:pPr>
    </w:p>
    <w:p w:rsidR="00927ACD" w:rsidRDefault="00927ACD" w:rsidP="00F715EC">
      <w:pPr>
        <w:pStyle w:val="ListParagraph"/>
        <w:ind w:left="360"/>
        <w:jc w:val="both"/>
        <w:rPr>
          <w:rFonts w:ascii="Arial" w:hAnsi="Arial" w:cs="Arial"/>
        </w:rPr>
      </w:pPr>
    </w:p>
    <w:p w:rsidR="00927ACD" w:rsidRDefault="00927ACD" w:rsidP="00F715EC">
      <w:pPr>
        <w:pStyle w:val="ListParagraph"/>
        <w:ind w:left="360"/>
        <w:jc w:val="both"/>
        <w:rPr>
          <w:rFonts w:ascii="Arial" w:hAnsi="Arial" w:cs="Arial"/>
        </w:rPr>
      </w:pPr>
    </w:p>
    <w:p w:rsidR="00927ACD" w:rsidRDefault="00927ACD" w:rsidP="00F715EC">
      <w:pPr>
        <w:pStyle w:val="ListParagraph"/>
        <w:ind w:left="360"/>
        <w:jc w:val="both"/>
        <w:rPr>
          <w:rFonts w:ascii="Arial" w:hAnsi="Arial" w:cs="Arial"/>
        </w:rPr>
      </w:pPr>
    </w:p>
    <w:p w:rsidR="00927ACD" w:rsidRDefault="00927ACD" w:rsidP="00F715EC">
      <w:pPr>
        <w:pStyle w:val="ListParagraph"/>
        <w:ind w:left="360"/>
        <w:jc w:val="both"/>
        <w:rPr>
          <w:rFonts w:ascii="Arial" w:hAnsi="Arial" w:cs="Arial"/>
        </w:rPr>
      </w:pPr>
    </w:p>
    <w:p w:rsidR="00086ED5" w:rsidRDefault="00086ED5" w:rsidP="00F715EC">
      <w:pPr>
        <w:pStyle w:val="ListParagraph"/>
        <w:ind w:left="360"/>
        <w:jc w:val="both"/>
        <w:rPr>
          <w:rFonts w:ascii="Arial" w:hAnsi="Arial" w:cs="Arial"/>
        </w:rPr>
      </w:pPr>
    </w:p>
    <w:p w:rsidR="00086ED5" w:rsidRDefault="00086ED5" w:rsidP="00F715EC">
      <w:pPr>
        <w:pStyle w:val="ListParagraph"/>
        <w:ind w:left="360"/>
        <w:jc w:val="both"/>
        <w:rPr>
          <w:rFonts w:ascii="Arial" w:hAnsi="Arial" w:cs="Arial"/>
        </w:rPr>
      </w:pPr>
    </w:p>
    <w:p w:rsidR="00086ED5" w:rsidRDefault="00086ED5" w:rsidP="00F715EC">
      <w:pPr>
        <w:pStyle w:val="ListParagraph"/>
        <w:ind w:left="360"/>
        <w:jc w:val="both"/>
        <w:rPr>
          <w:rFonts w:ascii="Arial" w:hAnsi="Arial" w:cs="Arial"/>
        </w:rPr>
      </w:pPr>
    </w:p>
    <w:p w:rsidR="00086ED5" w:rsidRDefault="00086ED5" w:rsidP="00F715EC">
      <w:pPr>
        <w:pStyle w:val="ListParagraph"/>
        <w:ind w:left="360"/>
        <w:jc w:val="both"/>
        <w:rPr>
          <w:rFonts w:ascii="Arial" w:hAnsi="Arial" w:cs="Arial"/>
        </w:rPr>
      </w:pPr>
    </w:p>
    <w:p w:rsidR="00927ACD" w:rsidRDefault="00927ACD" w:rsidP="00F715EC">
      <w:pPr>
        <w:pStyle w:val="ListParagraph"/>
        <w:ind w:left="360"/>
        <w:jc w:val="both"/>
        <w:rPr>
          <w:rFonts w:ascii="Arial" w:hAnsi="Arial" w:cs="Arial"/>
        </w:rPr>
      </w:pPr>
    </w:p>
    <w:p w:rsidR="00927ACD" w:rsidRPr="00F7374A" w:rsidRDefault="00927ACD" w:rsidP="00927ACD">
      <w:pPr>
        <w:pStyle w:val="ListParagraph"/>
        <w:ind w:left="360"/>
        <w:jc w:val="center"/>
        <w:rPr>
          <w:rFonts w:ascii="Arial" w:hAnsi="Arial" w:cs="Arial"/>
          <w:b/>
          <w:bCs/>
          <w:sz w:val="28"/>
          <w:szCs w:val="28"/>
        </w:rPr>
      </w:pPr>
      <w:r w:rsidRPr="00F7374A">
        <w:rPr>
          <w:rFonts w:ascii="Arial" w:hAnsi="Arial" w:cs="Arial"/>
          <w:b/>
          <w:bCs/>
          <w:sz w:val="28"/>
          <w:szCs w:val="28"/>
        </w:rPr>
        <w:t xml:space="preserve">Appendix </w:t>
      </w:r>
      <w:r>
        <w:rPr>
          <w:rFonts w:ascii="Arial" w:hAnsi="Arial" w:cs="Arial"/>
          <w:b/>
          <w:bCs/>
          <w:sz w:val="28"/>
          <w:szCs w:val="28"/>
        </w:rPr>
        <w:t>6 – Social Media Ages</w:t>
      </w:r>
    </w:p>
    <w:p w:rsidR="00DC0201" w:rsidRPr="00F715EC" w:rsidRDefault="00DC0201" w:rsidP="00F715EC">
      <w:pPr>
        <w:pStyle w:val="ListParagraph"/>
        <w:ind w:left="360"/>
        <w:jc w:val="both"/>
        <w:rPr>
          <w:rFonts w:ascii="Arial" w:hAnsi="Arial" w:cs="Arial"/>
        </w:rPr>
      </w:pPr>
    </w:p>
    <w:p w:rsidR="00DC0201" w:rsidRPr="00F7374A" w:rsidRDefault="00927ACD" w:rsidP="00086ED5">
      <w:pPr>
        <w:pStyle w:val="ListParagraph"/>
        <w:ind w:left="360"/>
        <w:jc w:val="both"/>
        <w:rPr>
          <w:rFonts w:ascii="Arial" w:hAnsi="Arial" w:cs="Arial"/>
        </w:rPr>
      </w:pPr>
      <w:r w:rsidRPr="0082724F">
        <w:rPr>
          <w:rFonts w:ascii="Helvetica" w:eastAsia="Times New Roman" w:hAnsi="Helvetica" w:cs="Helvetica"/>
          <w:noProof/>
          <w:color w:val="404041"/>
          <w:sz w:val="24"/>
          <w:szCs w:val="24"/>
        </w:rPr>
        <w:lastRenderedPageBreak/>
        <w:drawing>
          <wp:inline distT="0" distB="0" distL="0" distR="0" wp14:anchorId="056DF2A7" wp14:editId="6602ACAF">
            <wp:extent cx="4869180" cy="8526965"/>
            <wp:effectExtent l="0" t="0" r="7620" b="7620"/>
            <wp:docPr id="1" name="Picture 1" descr="Infographic - apps and games age lim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c - apps and games age limit 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0013" cy="8615984"/>
                    </a:xfrm>
                    <a:prstGeom prst="rect">
                      <a:avLst/>
                    </a:prstGeom>
                    <a:noFill/>
                    <a:ln>
                      <a:noFill/>
                    </a:ln>
                  </pic:spPr>
                </pic:pic>
              </a:graphicData>
            </a:graphic>
          </wp:inline>
        </w:drawing>
      </w:r>
    </w:p>
    <w:sectPr w:rsidR="00DC0201" w:rsidRPr="00F7374A" w:rsidSect="00086ED5">
      <w:headerReference w:type="default" r:id="rId13"/>
      <w:footerReference w:type="default" r:id="rId14"/>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763" w:rsidRDefault="00636763" w:rsidP="00987ECA">
      <w:r>
        <w:separator/>
      </w:r>
    </w:p>
  </w:endnote>
  <w:endnote w:type="continuationSeparator" w:id="0">
    <w:p w:rsidR="00636763" w:rsidRDefault="00636763" w:rsidP="009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taBold-Roman">
    <w:altName w:val="MetaBold-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CA" w:rsidRDefault="00203048" w:rsidP="00203048">
    <w:pPr>
      <w:pStyle w:val="Footer"/>
      <w:jc w:val="center"/>
    </w:pPr>
    <w:r>
      <w:fldChar w:fldCharType="begin"/>
    </w:r>
    <w:r>
      <w:instrText xml:space="preserve"> PAGE  \* Arabic  \* MERGEFORMAT </w:instrText>
    </w:r>
    <w:r>
      <w:fldChar w:fldCharType="separate"/>
    </w:r>
    <w:r w:rsidR="00242B4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763" w:rsidRDefault="00636763" w:rsidP="00987ECA">
      <w:r>
        <w:separator/>
      </w:r>
    </w:p>
  </w:footnote>
  <w:footnote w:type="continuationSeparator" w:id="0">
    <w:p w:rsidR="00636763" w:rsidRDefault="00636763" w:rsidP="00987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CA" w:rsidRDefault="00987ECA" w:rsidP="00987E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750ABE"/>
    <w:multiLevelType w:val="hybridMultilevel"/>
    <w:tmpl w:val="5C6F1D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ED6648"/>
    <w:multiLevelType w:val="hybridMultilevel"/>
    <w:tmpl w:val="DC4F75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3C8E1A"/>
    <w:multiLevelType w:val="hybridMultilevel"/>
    <w:tmpl w:val="5F5231E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532605"/>
    <w:multiLevelType w:val="hybridMultilevel"/>
    <w:tmpl w:val="7A32486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733F06"/>
    <w:multiLevelType w:val="hybridMultilevel"/>
    <w:tmpl w:val="F4A4D9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706DD4B"/>
    <w:multiLevelType w:val="hybridMultilevel"/>
    <w:tmpl w:val="982AFB2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676E08"/>
    <w:multiLevelType w:val="hybridMultilevel"/>
    <w:tmpl w:val="0E78716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5A0E97"/>
    <w:multiLevelType w:val="hybridMultilevel"/>
    <w:tmpl w:val="C4323DC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AD7AD8"/>
    <w:multiLevelType w:val="hybridMultilevel"/>
    <w:tmpl w:val="34B6971A"/>
    <w:lvl w:ilvl="0" w:tplc="F3522E80">
      <w:start w:val="5"/>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303D64"/>
    <w:multiLevelType w:val="hybridMultilevel"/>
    <w:tmpl w:val="B93A7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EE2C28"/>
    <w:multiLevelType w:val="hybridMultilevel"/>
    <w:tmpl w:val="3356B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A42AE0"/>
    <w:multiLevelType w:val="hybridMultilevel"/>
    <w:tmpl w:val="04823E1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B2A3444"/>
    <w:multiLevelType w:val="hybridMultilevel"/>
    <w:tmpl w:val="A15CF4B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D486BA1"/>
    <w:multiLevelType w:val="hybridMultilevel"/>
    <w:tmpl w:val="A90837F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E9B4C30"/>
    <w:multiLevelType w:val="hybridMultilevel"/>
    <w:tmpl w:val="CD3C06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93D0876"/>
    <w:multiLevelType w:val="hybridMultilevel"/>
    <w:tmpl w:val="0700C96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D43838"/>
    <w:multiLevelType w:val="hybridMultilevel"/>
    <w:tmpl w:val="E4728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3C4368"/>
    <w:multiLevelType w:val="hybridMultilevel"/>
    <w:tmpl w:val="3E72EC9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E43461A"/>
    <w:multiLevelType w:val="hybridMultilevel"/>
    <w:tmpl w:val="072C8D7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47792B03"/>
    <w:multiLevelType w:val="hybridMultilevel"/>
    <w:tmpl w:val="7AC2EEEE"/>
    <w:lvl w:ilvl="0" w:tplc="514E882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C71465F"/>
    <w:multiLevelType w:val="hybridMultilevel"/>
    <w:tmpl w:val="EA5686A4"/>
    <w:lvl w:ilvl="0" w:tplc="B186D6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EA7CE9"/>
    <w:multiLevelType w:val="hybridMultilevel"/>
    <w:tmpl w:val="C010C604"/>
    <w:lvl w:ilvl="0" w:tplc="33FE205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05F0CBB"/>
    <w:multiLevelType w:val="hybridMultilevel"/>
    <w:tmpl w:val="210E9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77677A"/>
    <w:multiLevelType w:val="hybridMultilevel"/>
    <w:tmpl w:val="25C0B340"/>
    <w:lvl w:ilvl="0" w:tplc="B186D64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9C35925"/>
    <w:multiLevelType w:val="hybridMultilevel"/>
    <w:tmpl w:val="1974E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E73B7A"/>
    <w:multiLevelType w:val="hybridMultilevel"/>
    <w:tmpl w:val="04A0AA0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6EB7F82"/>
    <w:multiLevelType w:val="hybridMultilevel"/>
    <w:tmpl w:val="CD54B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1E19F5"/>
    <w:multiLevelType w:val="hybridMultilevel"/>
    <w:tmpl w:val="F580E41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1E05D9B"/>
    <w:multiLevelType w:val="hybridMultilevel"/>
    <w:tmpl w:val="89ECB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F76535"/>
    <w:multiLevelType w:val="hybridMultilevel"/>
    <w:tmpl w:val="3942E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6F5F37"/>
    <w:multiLevelType w:val="hybridMultilevel"/>
    <w:tmpl w:val="1690FB2C"/>
    <w:lvl w:ilvl="0" w:tplc="0C09001B">
      <w:start w:val="1"/>
      <w:numFmt w:val="lowerRoman"/>
      <w:lvlText w:val="%1."/>
      <w:lvlJc w:val="right"/>
      <w:pPr>
        <w:ind w:left="1000" w:hanging="360"/>
      </w:pPr>
    </w:lvl>
    <w:lvl w:ilvl="1" w:tplc="0C090019" w:tentative="1">
      <w:start w:val="1"/>
      <w:numFmt w:val="lowerLetter"/>
      <w:lvlText w:val="%2."/>
      <w:lvlJc w:val="left"/>
      <w:pPr>
        <w:ind w:left="1720" w:hanging="360"/>
      </w:pPr>
    </w:lvl>
    <w:lvl w:ilvl="2" w:tplc="0C09001B" w:tentative="1">
      <w:start w:val="1"/>
      <w:numFmt w:val="lowerRoman"/>
      <w:lvlText w:val="%3."/>
      <w:lvlJc w:val="right"/>
      <w:pPr>
        <w:ind w:left="2440" w:hanging="180"/>
      </w:pPr>
    </w:lvl>
    <w:lvl w:ilvl="3" w:tplc="0C09000F" w:tentative="1">
      <w:start w:val="1"/>
      <w:numFmt w:val="decimal"/>
      <w:lvlText w:val="%4."/>
      <w:lvlJc w:val="left"/>
      <w:pPr>
        <w:ind w:left="3160" w:hanging="360"/>
      </w:pPr>
    </w:lvl>
    <w:lvl w:ilvl="4" w:tplc="0C090019" w:tentative="1">
      <w:start w:val="1"/>
      <w:numFmt w:val="lowerLetter"/>
      <w:lvlText w:val="%5."/>
      <w:lvlJc w:val="left"/>
      <w:pPr>
        <w:ind w:left="3880" w:hanging="360"/>
      </w:pPr>
    </w:lvl>
    <w:lvl w:ilvl="5" w:tplc="0C09001B" w:tentative="1">
      <w:start w:val="1"/>
      <w:numFmt w:val="lowerRoman"/>
      <w:lvlText w:val="%6."/>
      <w:lvlJc w:val="right"/>
      <w:pPr>
        <w:ind w:left="4600" w:hanging="180"/>
      </w:pPr>
    </w:lvl>
    <w:lvl w:ilvl="6" w:tplc="0C09000F" w:tentative="1">
      <w:start w:val="1"/>
      <w:numFmt w:val="decimal"/>
      <w:lvlText w:val="%7."/>
      <w:lvlJc w:val="left"/>
      <w:pPr>
        <w:ind w:left="5320" w:hanging="360"/>
      </w:pPr>
    </w:lvl>
    <w:lvl w:ilvl="7" w:tplc="0C090019" w:tentative="1">
      <w:start w:val="1"/>
      <w:numFmt w:val="lowerLetter"/>
      <w:lvlText w:val="%8."/>
      <w:lvlJc w:val="left"/>
      <w:pPr>
        <w:ind w:left="6040" w:hanging="360"/>
      </w:pPr>
    </w:lvl>
    <w:lvl w:ilvl="8" w:tplc="0C09001B" w:tentative="1">
      <w:start w:val="1"/>
      <w:numFmt w:val="lowerRoman"/>
      <w:lvlText w:val="%9."/>
      <w:lvlJc w:val="right"/>
      <w:pPr>
        <w:ind w:left="6760" w:hanging="180"/>
      </w:pPr>
    </w:lvl>
  </w:abstractNum>
  <w:abstractNum w:abstractNumId="31" w15:restartNumberingAfterBreak="0">
    <w:nsid w:val="79836006"/>
    <w:multiLevelType w:val="hybridMultilevel"/>
    <w:tmpl w:val="1A0A740C"/>
    <w:lvl w:ilvl="0" w:tplc="0C090003">
      <w:start w:val="1"/>
      <w:numFmt w:val="bullet"/>
      <w:lvlText w:val="o"/>
      <w:lvlJc w:val="left"/>
      <w:pPr>
        <w:ind w:left="1440" w:hanging="360"/>
      </w:pPr>
      <w:rPr>
        <w:rFonts w:ascii="Courier New" w:hAnsi="Courier New" w:cs="Courier New" w:hint="default"/>
      </w:rPr>
    </w:lvl>
    <w:lvl w:ilvl="1" w:tplc="6C0EF696">
      <w:numFmt w:val="bullet"/>
      <w:lvlText w:val="•"/>
      <w:lvlJc w:val="left"/>
      <w:pPr>
        <w:ind w:left="2160" w:hanging="360"/>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C691B28"/>
    <w:multiLevelType w:val="hybridMultilevel"/>
    <w:tmpl w:val="C35AE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FD028E8"/>
    <w:multiLevelType w:val="hybridMultilevel"/>
    <w:tmpl w:val="25C69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0"/>
  </w:num>
  <w:num w:numId="4">
    <w:abstractNumId w:val="14"/>
  </w:num>
  <w:num w:numId="5">
    <w:abstractNumId w:val="7"/>
  </w:num>
  <w:num w:numId="6">
    <w:abstractNumId w:val="15"/>
  </w:num>
  <w:num w:numId="7">
    <w:abstractNumId w:val="9"/>
  </w:num>
  <w:num w:numId="8">
    <w:abstractNumId w:val="6"/>
  </w:num>
  <w:num w:numId="9">
    <w:abstractNumId w:val="31"/>
  </w:num>
  <w:num w:numId="10">
    <w:abstractNumId w:val="25"/>
  </w:num>
  <w:num w:numId="11">
    <w:abstractNumId w:val="18"/>
  </w:num>
  <w:num w:numId="12">
    <w:abstractNumId w:val="33"/>
  </w:num>
  <w:num w:numId="13">
    <w:abstractNumId w:val="22"/>
  </w:num>
  <w:num w:numId="14">
    <w:abstractNumId w:val="21"/>
  </w:num>
  <w:num w:numId="15">
    <w:abstractNumId w:val="26"/>
  </w:num>
  <w:num w:numId="16">
    <w:abstractNumId w:val="16"/>
  </w:num>
  <w:num w:numId="17">
    <w:abstractNumId w:val="30"/>
  </w:num>
  <w:num w:numId="18">
    <w:abstractNumId w:val="0"/>
  </w:num>
  <w:num w:numId="19">
    <w:abstractNumId w:val="1"/>
  </w:num>
  <w:num w:numId="20">
    <w:abstractNumId w:val="5"/>
  </w:num>
  <w:num w:numId="21">
    <w:abstractNumId w:val="2"/>
  </w:num>
  <w:num w:numId="22">
    <w:abstractNumId w:val="24"/>
  </w:num>
  <w:num w:numId="23">
    <w:abstractNumId w:val="32"/>
  </w:num>
  <w:num w:numId="24">
    <w:abstractNumId w:val="3"/>
  </w:num>
  <w:num w:numId="25">
    <w:abstractNumId w:val="12"/>
  </w:num>
  <w:num w:numId="26">
    <w:abstractNumId w:val="10"/>
  </w:num>
  <w:num w:numId="27">
    <w:abstractNumId w:val="27"/>
  </w:num>
  <w:num w:numId="28">
    <w:abstractNumId w:val="19"/>
  </w:num>
  <w:num w:numId="29">
    <w:abstractNumId w:val="17"/>
  </w:num>
  <w:num w:numId="30">
    <w:abstractNumId w:val="11"/>
  </w:num>
  <w:num w:numId="31">
    <w:abstractNumId w:val="29"/>
  </w:num>
  <w:num w:numId="32">
    <w:abstractNumId w:val="28"/>
  </w:num>
  <w:num w:numId="33">
    <w:abstractNumId w:val="13"/>
  </w:num>
  <w:num w:numId="3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61"/>
    <w:rsid w:val="00010500"/>
    <w:rsid w:val="000759E8"/>
    <w:rsid w:val="00081D76"/>
    <w:rsid w:val="00086ED5"/>
    <w:rsid w:val="000B1349"/>
    <w:rsid w:val="000C0E4E"/>
    <w:rsid w:val="00101D50"/>
    <w:rsid w:val="001617B1"/>
    <w:rsid w:val="00170119"/>
    <w:rsid w:val="001E5391"/>
    <w:rsid w:val="00201523"/>
    <w:rsid w:val="00203048"/>
    <w:rsid w:val="00242B4B"/>
    <w:rsid w:val="00294573"/>
    <w:rsid w:val="002C4BB6"/>
    <w:rsid w:val="00303FB0"/>
    <w:rsid w:val="003447F8"/>
    <w:rsid w:val="003E5630"/>
    <w:rsid w:val="004064BD"/>
    <w:rsid w:val="00462F06"/>
    <w:rsid w:val="004A5EDD"/>
    <w:rsid w:val="004C4904"/>
    <w:rsid w:val="005D01E1"/>
    <w:rsid w:val="00603FDA"/>
    <w:rsid w:val="00636763"/>
    <w:rsid w:val="0065249E"/>
    <w:rsid w:val="006650F7"/>
    <w:rsid w:val="006C64F3"/>
    <w:rsid w:val="0071263F"/>
    <w:rsid w:val="00722600"/>
    <w:rsid w:val="007D2467"/>
    <w:rsid w:val="008015C7"/>
    <w:rsid w:val="00805521"/>
    <w:rsid w:val="008674D6"/>
    <w:rsid w:val="008A26ED"/>
    <w:rsid w:val="008C2DB8"/>
    <w:rsid w:val="008E3C1D"/>
    <w:rsid w:val="009006B9"/>
    <w:rsid w:val="00924595"/>
    <w:rsid w:val="00927ACD"/>
    <w:rsid w:val="00984561"/>
    <w:rsid w:val="00987ECA"/>
    <w:rsid w:val="009A1989"/>
    <w:rsid w:val="009A2A7F"/>
    <w:rsid w:val="00A01542"/>
    <w:rsid w:val="00A14058"/>
    <w:rsid w:val="00AF55B7"/>
    <w:rsid w:val="00AF63B0"/>
    <w:rsid w:val="00B66666"/>
    <w:rsid w:val="00BD5C4A"/>
    <w:rsid w:val="00C07495"/>
    <w:rsid w:val="00C17E2A"/>
    <w:rsid w:val="00C249B2"/>
    <w:rsid w:val="00D31E74"/>
    <w:rsid w:val="00D93F2E"/>
    <w:rsid w:val="00DC0201"/>
    <w:rsid w:val="00DE52A2"/>
    <w:rsid w:val="00E26DAF"/>
    <w:rsid w:val="00E91B14"/>
    <w:rsid w:val="00E9271E"/>
    <w:rsid w:val="00F123FC"/>
    <w:rsid w:val="00F54ED3"/>
    <w:rsid w:val="00F715EC"/>
    <w:rsid w:val="00F7374A"/>
    <w:rsid w:val="00F73A1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62090-555D-4D0C-A71B-15642823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2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1E1"/>
    <w:pPr>
      <w:spacing w:before="100" w:beforeAutospacing="1" w:after="100" w:afterAutospacing="1"/>
    </w:pPr>
    <w:rPr>
      <w:lang w:eastAsia="zh-TW"/>
    </w:rPr>
  </w:style>
  <w:style w:type="paragraph" w:styleId="ListParagraph">
    <w:name w:val="List Paragraph"/>
    <w:basedOn w:val="Normal"/>
    <w:uiPriority w:val="34"/>
    <w:qFormat/>
    <w:rsid w:val="00E26DAF"/>
    <w:pPr>
      <w:spacing w:after="160" w:line="259" w:lineRule="auto"/>
      <w:ind w:left="720"/>
      <w:contextualSpacing/>
    </w:pPr>
    <w:rPr>
      <w:rFonts w:asciiTheme="minorHAnsi" w:eastAsiaTheme="minorEastAsia" w:hAnsiTheme="minorHAnsi" w:cstheme="minorBidi"/>
      <w:sz w:val="22"/>
      <w:szCs w:val="22"/>
      <w:lang w:eastAsia="zh-TW"/>
    </w:rPr>
  </w:style>
  <w:style w:type="paragraph" w:styleId="BalloonText">
    <w:name w:val="Balloon Text"/>
    <w:basedOn w:val="Normal"/>
    <w:link w:val="BalloonTextChar"/>
    <w:uiPriority w:val="99"/>
    <w:semiHidden/>
    <w:unhideWhenUsed/>
    <w:rsid w:val="00D31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E74"/>
    <w:rPr>
      <w:rFonts w:ascii="Segoe UI" w:eastAsia="Times New Roman" w:hAnsi="Segoe UI" w:cs="Segoe UI"/>
      <w:sz w:val="18"/>
      <w:szCs w:val="18"/>
      <w:lang w:eastAsia="en-US"/>
    </w:rPr>
  </w:style>
  <w:style w:type="table" w:styleId="TableGrid">
    <w:name w:val="Table Grid"/>
    <w:basedOn w:val="TableNormal"/>
    <w:uiPriority w:val="39"/>
    <w:rsid w:val="004A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0E4E"/>
    <w:pPr>
      <w:autoSpaceDE w:val="0"/>
      <w:autoSpaceDN w:val="0"/>
      <w:adjustRightInd w:val="0"/>
      <w:spacing w:after="0" w:line="240" w:lineRule="auto"/>
    </w:pPr>
    <w:rPr>
      <w:rFonts w:ascii="Arial" w:hAnsi="Arial" w:cs="Arial"/>
      <w:color w:val="000000"/>
      <w:sz w:val="24"/>
      <w:szCs w:val="24"/>
    </w:rPr>
  </w:style>
  <w:style w:type="paragraph" w:customStyle="1" w:styleId="Pa41">
    <w:name w:val="Pa41"/>
    <w:basedOn w:val="Default"/>
    <w:next w:val="Default"/>
    <w:uiPriority w:val="99"/>
    <w:rsid w:val="000C0E4E"/>
    <w:pPr>
      <w:spacing w:line="421" w:lineRule="atLeast"/>
    </w:pPr>
    <w:rPr>
      <w:color w:val="auto"/>
    </w:rPr>
  </w:style>
  <w:style w:type="paragraph" w:customStyle="1" w:styleId="Pa25">
    <w:name w:val="Pa25"/>
    <w:basedOn w:val="Default"/>
    <w:next w:val="Default"/>
    <w:uiPriority w:val="99"/>
    <w:rsid w:val="000C0E4E"/>
    <w:pPr>
      <w:spacing w:line="421" w:lineRule="atLeast"/>
    </w:pPr>
    <w:rPr>
      <w:rFonts w:ascii="Arial Narrow" w:hAnsi="Arial Narrow" w:cstheme="minorBidi"/>
      <w:color w:val="auto"/>
    </w:rPr>
  </w:style>
  <w:style w:type="character" w:customStyle="1" w:styleId="A9">
    <w:name w:val="A9"/>
    <w:uiPriority w:val="99"/>
    <w:rsid w:val="000C0E4E"/>
    <w:rPr>
      <w:rFonts w:cs="Arial Narrow"/>
      <w:color w:val="000000"/>
      <w:sz w:val="16"/>
      <w:szCs w:val="16"/>
    </w:rPr>
  </w:style>
  <w:style w:type="paragraph" w:customStyle="1" w:styleId="Pa43">
    <w:name w:val="Pa43"/>
    <w:basedOn w:val="Default"/>
    <w:next w:val="Default"/>
    <w:uiPriority w:val="99"/>
    <w:rsid w:val="000C0E4E"/>
    <w:pPr>
      <w:spacing w:line="221" w:lineRule="atLeast"/>
    </w:pPr>
    <w:rPr>
      <w:rFonts w:ascii="Arial Narrow" w:hAnsi="Arial Narrow" w:cstheme="minorBidi"/>
      <w:color w:val="auto"/>
    </w:rPr>
  </w:style>
  <w:style w:type="paragraph" w:customStyle="1" w:styleId="Pa17">
    <w:name w:val="Pa17"/>
    <w:basedOn w:val="Default"/>
    <w:next w:val="Default"/>
    <w:uiPriority w:val="99"/>
    <w:rsid w:val="000C0E4E"/>
    <w:pPr>
      <w:spacing w:line="221" w:lineRule="atLeast"/>
    </w:pPr>
    <w:rPr>
      <w:rFonts w:ascii="Arial Narrow" w:hAnsi="Arial Narrow" w:cstheme="minorBidi"/>
      <w:color w:val="auto"/>
    </w:rPr>
  </w:style>
  <w:style w:type="character" w:styleId="Hyperlink">
    <w:name w:val="Hyperlink"/>
    <w:basedOn w:val="DefaultParagraphFont"/>
    <w:uiPriority w:val="99"/>
    <w:unhideWhenUsed/>
    <w:rsid w:val="00805521"/>
    <w:rPr>
      <w:color w:val="0563C1" w:themeColor="hyperlink"/>
      <w:u w:val="single"/>
    </w:rPr>
  </w:style>
  <w:style w:type="paragraph" w:customStyle="1" w:styleId="Pa13">
    <w:name w:val="Pa13"/>
    <w:basedOn w:val="Default"/>
    <w:next w:val="Default"/>
    <w:uiPriority w:val="99"/>
    <w:rsid w:val="00805521"/>
    <w:pPr>
      <w:spacing w:line="221" w:lineRule="atLeast"/>
    </w:pPr>
    <w:rPr>
      <w:rFonts w:ascii="MetaBold-Roman" w:hAnsi="MetaBold-Roman" w:cstheme="minorBidi"/>
      <w:color w:val="auto"/>
    </w:rPr>
  </w:style>
  <w:style w:type="paragraph" w:customStyle="1" w:styleId="Pa27">
    <w:name w:val="Pa27"/>
    <w:basedOn w:val="Default"/>
    <w:next w:val="Default"/>
    <w:uiPriority w:val="99"/>
    <w:rsid w:val="00805521"/>
    <w:pPr>
      <w:spacing w:line="221" w:lineRule="atLeast"/>
    </w:pPr>
    <w:rPr>
      <w:rFonts w:ascii="MetaBold-Roman" w:hAnsi="MetaBold-Roman" w:cstheme="minorBidi"/>
      <w:color w:val="auto"/>
    </w:rPr>
  </w:style>
  <w:style w:type="paragraph" w:customStyle="1" w:styleId="Pa23">
    <w:name w:val="Pa23"/>
    <w:basedOn w:val="Default"/>
    <w:next w:val="Default"/>
    <w:uiPriority w:val="99"/>
    <w:rsid w:val="00DC0201"/>
    <w:pPr>
      <w:spacing w:line="281" w:lineRule="atLeast"/>
    </w:pPr>
    <w:rPr>
      <w:color w:val="auto"/>
    </w:rPr>
  </w:style>
  <w:style w:type="paragraph" w:customStyle="1" w:styleId="Pa9">
    <w:name w:val="Pa9"/>
    <w:basedOn w:val="Default"/>
    <w:next w:val="Default"/>
    <w:uiPriority w:val="99"/>
    <w:rsid w:val="00294573"/>
    <w:pPr>
      <w:spacing w:line="221" w:lineRule="atLeast"/>
    </w:pPr>
    <w:rPr>
      <w:rFonts w:ascii="MetaBold-Roman" w:hAnsi="MetaBold-Roman" w:cstheme="minorBidi"/>
      <w:color w:val="auto"/>
    </w:rPr>
  </w:style>
  <w:style w:type="character" w:customStyle="1" w:styleId="A8">
    <w:name w:val="A8"/>
    <w:uiPriority w:val="99"/>
    <w:rsid w:val="00294573"/>
    <w:rPr>
      <w:rFonts w:cs="MetaBold-Roman"/>
      <w:b/>
      <w:bCs/>
      <w:color w:val="000000"/>
      <w:sz w:val="22"/>
      <w:szCs w:val="22"/>
      <w:u w:val="single"/>
    </w:rPr>
  </w:style>
  <w:style w:type="paragraph" w:styleId="Header">
    <w:name w:val="header"/>
    <w:basedOn w:val="Normal"/>
    <w:link w:val="HeaderChar"/>
    <w:uiPriority w:val="99"/>
    <w:unhideWhenUsed/>
    <w:rsid w:val="00987ECA"/>
    <w:pPr>
      <w:tabs>
        <w:tab w:val="center" w:pos="4513"/>
        <w:tab w:val="right" w:pos="9026"/>
      </w:tabs>
    </w:pPr>
  </w:style>
  <w:style w:type="character" w:customStyle="1" w:styleId="HeaderChar">
    <w:name w:val="Header Char"/>
    <w:basedOn w:val="DefaultParagraphFont"/>
    <w:link w:val="Header"/>
    <w:uiPriority w:val="99"/>
    <w:rsid w:val="00987EC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87ECA"/>
    <w:pPr>
      <w:tabs>
        <w:tab w:val="center" w:pos="4513"/>
        <w:tab w:val="right" w:pos="9026"/>
      </w:tabs>
    </w:pPr>
  </w:style>
  <w:style w:type="character" w:customStyle="1" w:styleId="FooterChar">
    <w:name w:val="Footer Char"/>
    <w:basedOn w:val="DefaultParagraphFont"/>
    <w:link w:val="Footer"/>
    <w:uiPriority w:val="99"/>
    <w:rsid w:val="00987ECA"/>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bersafety.ReputationManagement@qed.qld.gov.au"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fety.gov.au/complaints-and-repor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2f972ad1-f9b5-4177-bd28-fc134cffac07" xsi:nil="true"/>
    <PPSubmittedDate xmlns="2f972ad1-f9b5-4177-bd28-fc134cffac07" xsi:nil="true"/>
    <PPLastReviewedBy xmlns="2f972ad1-f9b5-4177-bd28-fc134cffac07">
      <UserInfo>
        <DisplayName/>
        <AccountId xsi:nil="true"/>
        <AccountType/>
      </UserInfo>
    </PPLastReviewedBy>
    <PPPublishedNotificationAddresses xmlns="2f972ad1-f9b5-4177-bd28-fc134cffac07" xsi:nil="true"/>
    <PPModeratedBy xmlns="2f972ad1-f9b5-4177-bd28-fc134cffac07">
      <UserInfo>
        <DisplayName/>
        <AccountId xsi:nil="true"/>
        <AccountType/>
      </UserInfo>
    </PPModeratedBy>
    <PPContentApprover xmlns="2f972ad1-f9b5-4177-bd28-fc134cffac07">
      <UserInfo>
        <DisplayName/>
        <AccountId xsi:nil="true"/>
        <AccountType/>
      </UserInfo>
    </PPContentApprover>
    <PPLastReviewedDate xmlns="2f972ad1-f9b5-4177-bd28-fc134cffac07" xsi:nil="true"/>
    <PPReferenceNumber xmlns="2f972ad1-f9b5-4177-bd28-fc134cffac07" xsi:nil="true"/>
    <PPContentOwner xmlns="2f972ad1-f9b5-4177-bd28-fc134cffac07">
      <UserInfo>
        <DisplayName/>
        <AccountId xsi:nil="true"/>
        <AccountType/>
      </UserInfo>
    </PPContentOwner>
    <PPContentAuthor xmlns="2f972ad1-f9b5-4177-bd28-fc134cffac07">
      <UserInfo>
        <DisplayName/>
        <AccountId xsi:nil="true"/>
        <AccountType/>
      </UserInfo>
    </PPContentAuthor>
    <PPSubmittedBy xmlns="2f972ad1-f9b5-4177-bd28-fc134cffac07">
      <UserInfo>
        <DisplayName/>
        <AccountId xsi:nil="true"/>
        <AccountType/>
      </UserInfo>
    </PPSubmittedBy>
    <PPReviewDate xmlns="2f972ad1-f9b5-4177-bd28-fc134cffac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91931CB69B864DAC667A797076BB79" ma:contentTypeVersion="14" ma:contentTypeDescription="Create a new document." ma:contentTypeScope="" ma:versionID="9e1a4a8478389683377b6042adb9f703">
  <xsd:schema xmlns:xsd="http://www.w3.org/2001/XMLSchema" xmlns:xs="http://www.w3.org/2001/XMLSchema" xmlns:p="http://schemas.microsoft.com/office/2006/metadata/properties" xmlns:ns1="http://schemas.microsoft.com/sharepoint/v3" xmlns:ns2="2f972ad1-f9b5-4177-bd28-fc134cffac07" targetNamespace="http://schemas.microsoft.com/office/2006/metadata/properties" ma:root="true" ma:fieldsID="df9cb28f46d3a0c2ac85ac0095888f97" ns1:_="" ns2:_="">
    <xsd:import namespace="http://schemas.microsoft.com/sharepoint/v3"/>
    <xsd:import namespace="2f972ad1-f9b5-4177-bd28-fc134cffac07"/>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972ad1-f9b5-4177-bd28-fc134cffac07"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714D6-81FB-46EC-B8CF-83A6DAC87547}"/>
</file>

<file path=customXml/itemProps2.xml><?xml version="1.0" encoding="utf-8"?>
<ds:datastoreItem xmlns:ds="http://schemas.openxmlformats.org/officeDocument/2006/customXml" ds:itemID="{7D82920B-7BD0-4FEA-8D7A-455C6A122122}"/>
</file>

<file path=customXml/itemProps3.xml><?xml version="1.0" encoding="utf-8"?>
<ds:datastoreItem xmlns:ds="http://schemas.openxmlformats.org/officeDocument/2006/customXml" ds:itemID="{9199EE01-5434-477E-963F-7562829D1B3B}"/>
</file>

<file path=customXml/itemProps4.xml><?xml version="1.0" encoding="utf-8"?>
<ds:datastoreItem xmlns:ds="http://schemas.openxmlformats.org/officeDocument/2006/customXml" ds:itemID="{4A720302-79D0-49B0-BDB1-9849DC327D7B}"/>
</file>

<file path=docProps/app.xml><?xml version="1.0" encoding="utf-8"?>
<Properties xmlns="http://schemas.openxmlformats.org/officeDocument/2006/extended-properties" xmlns:vt="http://schemas.openxmlformats.org/officeDocument/2006/docPropsVTypes">
  <Template>Normal.dotm</Template>
  <TotalTime>0</TotalTime>
  <Pages>15</Pages>
  <Words>4138</Words>
  <Characters>23588</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Cybersafety Policy_</dc:title>
  <dc:subject/>
  <dc:creator>TEWES, Craig</dc:creator>
  <cp:keywords/>
  <dc:description/>
  <cp:lastModifiedBy>GIGG, Sarah</cp:lastModifiedBy>
  <cp:revision>2</cp:revision>
  <cp:lastPrinted>2019-03-18T02:35:00Z</cp:lastPrinted>
  <dcterms:created xsi:type="dcterms:W3CDTF">2019-03-29T02:48:00Z</dcterms:created>
  <dcterms:modified xsi:type="dcterms:W3CDTF">2019-03-29T02:48:00Z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0x0101003791931CB69B864DAC667A797076BB79</vt:lpwstr>
  </property>
  <property fmtid="{D5CDD505-2E9C-101B-9397-08002B2CF9AE}" pid="3" name="ResourceAudience_Data">
    <vt:lpwstr>Public|09a9d76a-1f1b-43bf-aade-501953a00032</vt:lpwstr>
  </property>
  <property fmtid="{D5CDD505-2E9C-101B-9397-08002B2CF9AE}" pid="4" name="ResourceLanguage_Data">
    <vt:lpwstr>en|9942abc5-8f88-4990-86e6-88c5b2821596</vt:lpwstr>
  </property>
  <property fmtid="{D5CDD505-2E9C-101B-9397-08002B2CF9AE}" pid="5" name="ResourceJurisdiction_Data">
    <vt:lpwstr>Queensland|c40e061d-31c9-4ce0-8a28-88396a39ddc4</vt:lpwstr>
  </property>
  <property fmtid="{D5CDD505-2E9C-101B-9397-08002B2CF9AE}" pid="6" name="TaxCatchAll">
    <vt:lpwstr>5;#Queensland|c40e061d-31c9-4ce0-8a28-88396a39ddc4;#4;#en|9942abc5-8f88-4990-86e6-88c5b2821596;#3;#text/html|ce5d415a-8e6b-47c6-9ddc-2736b57797e9;#2;#Queensland|b6615f28-c578-47b2-ab98-e30745b619e3;#1;#Public|09a9d76a-1f1b-43bf-aade-501953a00032</vt:lpwstr>
  </property>
  <property fmtid="{D5CDD505-2E9C-101B-9397-08002B2CF9AE}" pid="7" name="SpatialCoverage_Data">
    <vt:lpwstr>Queensland|b6615f28-c578-47b2-ab98-e30745b619e3</vt:lpwstr>
  </property>
  <property fmtid="{D5CDD505-2E9C-101B-9397-08002B2CF9AE}" pid="8" name="ResourceFormat_Data">
    <vt:lpwstr>text/html|ce5d415a-8e6b-47c6-9ddc-2736b57797e9</vt:lpwstr>
  </property>
  <property fmtid="{D5CDD505-2E9C-101B-9397-08002B2CF9AE}" pid="9" name="ResourceAudience">
    <vt:lpwstr>1;#Public|09a9d76a-1f1b-43bf-aade-501953a00032</vt:lpwstr>
  </property>
  <property fmtid="{D5CDD505-2E9C-101B-9397-08002B2CF9AE}" pid="10" name="ResourceJurisdiction">
    <vt:lpwstr>5;#Queensland|c40e061d-31c9-4ce0-8a28-88396a39ddc4</vt:lpwstr>
  </property>
  <property fmtid="{D5CDD505-2E9C-101B-9397-08002B2CF9AE}" pid="11" name="ResourceLanguage">
    <vt:lpwstr>4;#en|9942abc5-8f88-4990-86e6-88c5b2821596</vt:lpwstr>
  </property>
  <property fmtid="{D5CDD505-2E9C-101B-9397-08002B2CF9AE}" pid="12" name="ResourceFormat">
    <vt:lpwstr>3;#text/html|ce5d415a-8e6b-47c6-9ddc-2736b57797e9</vt:lpwstr>
  </property>
  <property fmtid="{D5CDD505-2E9C-101B-9397-08002B2CF9AE}" pid="13" name="SpatialCoverage">
    <vt:lpwstr>2;#Queensland|b6615f28-c578-47b2-ab98-e30745b619e3</vt:lpwstr>
  </property>
</Properties>
</file>